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B6928" w14:textId="77777777" w:rsidR="00F10D40" w:rsidRPr="007D5EA3" w:rsidRDefault="00F10D40" w:rsidP="00F10D40">
      <w:pPr>
        <w:rPr>
          <w:rFonts w:cs="Times New Roman"/>
        </w:rPr>
      </w:pPr>
      <w:r w:rsidRPr="007D5EA3">
        <w:rPr>
          <w:rFonts w:cs="Times New Roman"/>
        </w:rPr>
        <w:t xml:space="preserve">Приложение №3 к закупочной </w:t>
      </w:r>
      <w:proofErr w:type="spellStart"/>
      <w:r w:rsidRPr="007D5EA3">
        <w:rPr>
          <w:rFonts w:cs="Times New Roman"/>
        </w:rPr>
        <w:t>документации_Техническое</w:t>
      </w:r>
      <w:proofErr w:type="spellEnd"/>
      <w:r w:rsidRPr="007D5EA3">
        <w:rPr>
          <w:rFonts w:cs="Times New Roman"/>
        </w:rPr>
        <w:t xml:space="preserve"> задание</w:t>
      </w:r>
    </w:p>
    <w:p w14:paraId="68116D4F" w14:textId="77777777" w:rsidR="00F10D40" w:rsidRPr="007D5EA3" w:rsidRDefault="00F10D40" w:rsidP="00C848C3">
      <w:pPr>
        <w:jc w:val="center"/>
        <w:rPr>
          <w:rFonts w:cs="Times New Roman"/>
        </w:rPr>
      </w:pPr>
    </w:p>
    <w:p w14:paraId="53A62160" w14:textId="77777777" w:rsidR="00E943AF" w:rsidRPr="007D5EA3" w:rsidRDefault="00E943AF" w:rsidP="00C848C3">
      <w:pPr>
        <w:jc w:val="center"/>
        <w:rPr>
          <w:rFonts w:cs="Times New Roman"/>
          <w:b/>
          <w:sz w:val="26"/>
          <w:szCs w:val="26"/>
        </w:rPr>
      </w:pPr>
      <w:r w:rsidRPr="007D5EA3">
        <w:rPr>
          <w:rFonts w:cs="Times New Roman"/>
          <w:b/>
          <w:sz w:val="26"/>
          <w:szCs w:val="26"/>
        </w:rPr>
        <w:t>Техническое задание</w:t>
      </w:r>
    </w:p>
    <w:p w14:paraId="507C52AB" w14:textId="77777777" w:rsidR="00447A51" w:rsidRPr="007D5EA3" w:rsidRDefault="00447A51" w:rsidP="00C848C3">
      <w:pPr>
        <w:spacing w:line="276" w:lineRule="auto"/>
        <w:jc w:val="both"/>
        <w:rPr>
          <w:rFonts w:cs="Times New Roman"/>
        </w:rPr>
      </w:pPr>
    </w:p>
    <w:p w14:paraId="4C7C54AB" w14:textId="21FE0FB0" w:rsidR="00447A51" w:rsidRPr="007D5EA3" w:rsidRDefault="00447A51" w:rsidP="007D5EA3">
      <w:pPr>
        <w:pStyle w:val="a7"/>
        <w:numPr>
          <w:ilvl w:val="0"/>
          <w:numId w:val="35"/>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b/>
          <w:sz w:val="24"/>
          <w:szCs w:val="24"/>
        </w:rPr>
        <w:t>Наименование</w:t>
      </w:r>
      <w:r w:rsidRPr="007D5EA3">
        <w:rPr>
          <w:rFonts w:ascii="Times New Roman" w:hAnsi="Times New Roman" w:cs="Times New Roman"/>
          <w:sz w:val="24"/>
          <w:szCs w:val="24"/>
        </w:rPr>
        <w:t xml:space="preserve"> МТР, работ, услуг: </w:t>
      </w:r>
      <w:sdt>
        <w:sdtPr>
          <w:rPr>
            <w:rFonts w:ascii="Times New Roman" w:eastAsia="Times New Roman" w:hAnsi="Times New Roman" w:cs="Times New Roman"/>
            <w:sz w:val="24"/>
            <w:szCs w:val="24"/>
            <w:lang w:eastAsia="ru-RU"/>
          </w:rPr>
          <w:id w:val="-621073950"/>
          <w:placeholder>
            <w:docPart w:val="4BFFE6A9058D448EAD5F10CEDFD03420"/>
          </w:placeholder>
          <w:text/>
        </w:sdtPr>
        <w:sdtEndPr/>
        <w:sdtContent>
          <w:r w:rsidR="005A5798" w:rsidRPr="007D5EA3">
            <w:rPr>
              <w:rFonts w:ascii="Times New Roman" w:eastAsia="Times New Roman" w:hAnsi="Times New Roman" w:cs="Times New Roman"/>
              <w:sz w:val="24"/>
              <w:szCs w:val="24"/>
              <w:lang w:eastAsia="ru-RU"/>
            </w:rPr>
            <w:t>предоставление и оплата медицинских услуг для детей сотрудников акционерного общества «Завод полупроводниковых приборов» (далее – АО «ЗПП») в рамках добровольного медицинского страхования</w:t>
          </w:r>
        </w:sdtContent>
      </w:sdt>
      <w:r w:rsidRPr="007D5EA3">
        <w:rPr>
          <w:rFonts w:ascii="Times New Roman" w:eastAsia="Times New Roman" w:hAnsi="Times New Roman" w:cs="Times New Roman"/>
          <w:sz w:val="24"/>
          <w:szCs w:val="24"/>
          <w:lang w:eastAsia="ru-RU"/>
        </w:rPr>
        <w:t>.</w:t>
      </w:r>
    </w:p>
    <w:p w14:paraId="58C90933" w14:textId="769A6A51" w:rsidR="00447A51" w:rsidRPr="007D5EA3" w:rsidRDefault="00447A51" w:rsidP="007D5EA3">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b/>
          <w:sz w:val="24"/>
          <w:szCs w:val="24"/>
        </w:rPr>
        <w:t>Задача</w:t>
      </w:r>
      <w:r w:rsidRPr="007D5EA3">
        <w:rPr>
          <w:rFonts w:ascii="Times New Roman" w:hAnsi="Times New Roman" w:cs="Times New Roman"/>
          <w:sz w:val="24"/>
          <w:szCs w:val="24"/>
        </w:rPr>
        <w:t xml:space="preserve"> (цель, проект), для реализации которой приобретаются данные МТР, работы, услуги: предоставление и оплата медицинских услуг </w:t>
      </w:r>
      <w:r w:rsidR="00CB3602" w:rsidRPr="007D5EA3">
        <w:rPr>
          <w:rFonts w:ascii="Times New Roman" w:hAnsi="Times New Roman" w:cs="Times New Roman"/>
          <w:sz w:val="24"/>
          <w:szCs w:val="24"/>
        </w:rPr>
        <w:t xml:space="preserve">для детей </w:t>
      </w:r>
      <w:r w:rsidRPr="007D5EA3">
        <w:rPr>
          <w:rFonts w:ascii="Times New Roman" w:hAnsi="Times New Roman" w:cs="Times New Roman"/>
          <w:sz w:val="24"/>
          <w:szCs w:val="24"/>
        </w:rPr>
        <w:t>сотрудник</w:t>
      </w:r>
      <w:r w:rsidR="00CB3602" w:rsidRPr="007D5EA3">
        <w:rPr>
          <w:rFonts w:ascii="Times New Roman" w:hAnsi="Times New Roman" w:cs="Times New Roman"/>
          <w:sz w:val="24"/>
          <w:szCs w:val="24"/>
        </w:rPr>
        <w:t>ов</w:t>
      </w:r>
      <w:r w:rsidRPr="007D5EA3">
        <w:rPr>
          <w:rFonts w:ascii="Times New Roman" w:hAnsi="Times New Roman" w:cs="Times New Roman"/>
          <w:sz w:val="24"/>
          <w:szCs w:val="24"/>
        </w:rPr>
        <w:t xml:space="preserve"> в рамках социальной политики компании.</w:t>
      </w:r>
    </w:p>
    <w:p w14:paraId="687AFD2B" w14:textId="3D94A55A" w:rsidR="003742F4" w:rsidRPr="007D5EA3" w:rsidRDefault="00447A51" w:rsidP="007D5EA3">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b/>
          <w:sz w:val="24"/>
          <w:szCs w:val="24"/>
        </w:rPr>
        <w:t>Функции,</w:t>
      </w:r>
      <w:r w:rsidRPr="007D5EA3">
        <w:rPr>
          <w:rFonts w:ascii="Times New Roman" w:hAnsi="Times New Roman" w:cs="Times New Roman"/>
          <w:sz w:val="24"/>
          <w:szCs w:val="24"/>
        </w:rPr>
        <w:t xml:space="preserve"> которые будут выполнять приобретаемые МТР, работы, услуги в рамках реализации задачи или проекта: организация и ведение услуг в рамках </w:t>
      </w:r>
      <w:r w:rsidRPr="007D5EA3">
        <w:rPr>
          <w:rFonts w:ascii="Times New Roman" w:eastAsia="Times New Roman" w:hAnsi="Times New Roman" w:cs="Times New Roman"/>
          <w:sz w:val="24"/>
          <w:szCs w:val="24"/>
        </w:rPr>
        <w:t>добровольного медицинского страхования согласно ТЗ.</w:t>
      </w:r>
    </w:p>
    <w:p w14:paraId="54EE9C9F" w14:textId="77777777" w:rsidR="00447A51" w:rsidRPr="007D5EA3" w:rsidRDefault="00447A51" w:rsidP="007D5EA3">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b/>
          <w:sz w:val="24"/>
          <w:szCs w:val="24"/>
        </w:rPr>
        <w:t xml:space="preserve">Технические требования к МТР, работам, услугам </w:t>
      </w:r>
      <w:r w:rsidRPr="007D5EA3">
        <w:rPr>
          <w:rFonts w:ascii="Times New Roman" w:hAnsi="Times New Roman" w:cs="Times New Roman"/>
          <w:sz w:val="24"/>
          <w:szCs w:val="24"/>
        </w:rPr>
        <w:t>(технические характеристики, условия эксплуатации, габариты; требования к материалам, используемым при выполнении работ / оказании услуг, и т.п.</w:t>
      </w:r>
    </w:p>
    <w:p w14:paraId="12F4014A" w14:textId="219E4A3E"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Застрахованным лицам</w:t>
      </w:r>
      <w:r w:rsidR="00B327EF" w:rsidRPr="007D5EA3">
        <w:rPr>
          <w:rFonts w:ascii="Times New Roman" w:eastAsia="Times New Roman" w:hAnsi="Times New Roman" w:cs="Times New Roman"/>
          <w:sz w:val="24"/>
          <w:szCs w:val="24"/>
          <w:lang w:eastAsia="ru-RU"/>
        </w:rPr>
        <w:t>/</w:t>
      </w:r>
      <w:r w:rsidR="00FB1160" w:rsidRPr="007D5EA3">
        <w:rPr>
          <w:rFonts w:ascii="Times New Roman" w:hAnsi="Times New Roman" w:cs="Times New Roman"/>
          <w:sz w:val="24"/>
          <w:szCs w:val="24"/>
        </w:rPr>
        <w:t xml:space="preserve"> законным представителям</w:t>
      </w:r>
      <w:r w:rsidR="00FB1160" w:rsidRPr="007D5EA3">
        <w:rPr>
          <w:rFonts w:ascii="Times New Roman" w:eastAsia="Times New Roman" w:hAnsi="Times New Roman" w:cs="Times New Roman"/>
          <w:sz w:val="24"/>
          <w:szCs w:val="24"/>
          <w:lang w:eastAsia="ru-RU"/>
        </w:rPr>
        <w:t xml:space="preserve"> Застрахованных лиц</w:t>
      </w:r>
      <w:r w:rsidRPr="007D5EA3">
        <w:rPr>
          <w:rFonts w:ascii="Times New Roman" w:eastAsia="Times New Roman" w:hAnsi="Times New Roman" w:cs="Times New Roman"/>
          <w:sz w:val="24"/>
          <w:szCs w:val="24"/>
          <w:lang w:eastAsia="ru-RU"/>
        </w:rPr>
        <w:t xml:space="preserve"> свободного выбора медицинских учреждений из числа медицинских учреждений-партнеров Страховщика </w:t>
      </w:r>
      <w:r w:rsidR="007E1278" w:rsidRPr="007E1278">
        <w:rPr>
          <w:rFonts w:ascii="Times New Roman" w:eastAsia="Times New Roman" w:hAnsi="Times New Roman" w:cs="Times New Roman"/>
          <w:sz w:val="24"/>
          <w:szCs w:val="24"/>
          <w:lang w:eastAsia="ru-RU"/>
        </w:rPr>
        <w:t>согласно программе</w:t>
      </w:r>
      <w:r w:rsidRPr="007D5EA3">
        <w:rPr>
          <w:rFonts w:ascii="Times New Roman" w:eastAsia="Times New Roman" w:hAnsi="Times New Roman" w:cs="Times New Roman"/>
          <w:sz w:val="24"/>
          <w:szCs w:val="24"/>
          <w:lang w:eastAsia="ru-RU"/>
        </w:rPr>
        <w:t xml:space="preserve"> добровольного медицинского страхования, с возможностью записи к врачу через регистратуру. </w:t>
      </w:r>
    </w:p>
    <w:p w14:paraId="6624E130" w14:textId="77777777"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персонального менеджера Страховщика по административному сопровождению Договора.</w:t>
      </w:r>
    </w:p>
    <w:p w14:paraId="05E39726" w14:textId="494C0B6A"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Предоставление персонального врача-куратора для обслуживания Застрахованных лиц по </w:t>
      </w:r>
      <w:r w:rsidRPr="007E1278">
        <w:rPr>
          <w:rFonts w:ascii="Times New Roman" w:eastAsia="Times New Roman" w:hAnsi="Times New Roman" w:cs="Times New Roman"/>
          <w:sz w:val="24"/>
          <w:szCs w:val="24"/>
          <w:lang w:eastAsia="ru-RU"/>
        </w:rPr>
        <w:t>программ</w:t>
      </w:r>
      <w:r w:rsidR="007E1278" w:rsidRPr="007E1278">
        <w:rPr>
          <w:rFonts w:ascii="Times New Roman" w:eastAsia="Times New Roman" w:hAnsi="Times New Roman" w:cs="Times New Roman"/>
          <w:sz w:val="24"/>
          <w:szCs w:val="24"/>
          <w:lang w:eastAsia="ru-RU"/>
        </w:rPr>
        <w:t>е</w:t>
      </w:r>
      <w:r w:rsidRPr="007D5EA3">
        <w:rPr>
          <w:rFonts w:ascii="Times New Roman" w:eastAsia="Times New Roman" w:hAnsi="Times New Roman" w:cs="Times New Roman"/>
          <w:sz w:val="24"/>
          <w:szCs w:val="24"/>
          <w:lang w:eastAsia="ru-RU"/>
        </w:rPr>
        <w:t xml:space="preserve"> страхования.</w:t>
      </w:r>
    </w:p>
    <w:p w14:paraId="62BC4912" w14:textId="77777777"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5A104C9B" w14:textId="77777777"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Наличие информации в программе страхования 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20BD948B" w14:textId="17D4B777" w:rsidR="007C45CD" w:rsidRPr="007D5EA3" w:rsidRDefault="007C45CD"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возможности Застрахованным лицам</w:t>
      </w:r>
      <w:r w:rsidR="00FB1160" w:rsidRPr="007D5EA3">
        <w:rPr>
          <w:rFonts w:ascii="Times New Roman" w:eastAsia="Times New Roman" w:hAnsi="Times New Roman" w:cs="Times New Roman"/>
          <w:sz w:val="24"/>
          <w:szCs w:val="24"/>
          <w:lang w:eastAsia="ru-RU"/>
        </w:rPr>
        <w:t>/</w:t>
      </w:r>
      <w:r w:rsidR="00FB1160" w:rsidRPr="007D5EA3">
        <w:rPr>
          <w:rFonts w:ascii="Times New Roman" w:hAnsi="Times New Roman" w:cs="Times New Roman"/>
          <w:sz w:val="24"/>
          <w:szCs w:val="24"/>
        </w:rPr>
        <w:t xml:space="preserve"> законным представителям</w:t>
      </w:r>
      <w:r w:rsidR="00FB1160" w:rsidRPr="007D5EA3">
        <w:rPr>
          <w:rFonts w:ascii="Times New Roman" w:eastAsia="Times New Roman" w:hAnsi="Times New Roman" w:cs="Times New Roman"/>
          <w:sz w:val="24"/>
          <w:szCs w:val="24"/>
          <w:lang w:eastAsia="ru-RU"/>
        </w:rPr>
        <w:t xml:space="preserve"> Застрахованных лиц</w:t>
      </w:r>
      <w:r w:rsidRPr="007D5EA3">
        <w:rPr>
          <w:rFonts w:ascii="Times New Roman" w:eastAsia="Times New Roman" w:hAnsi="Times New Roman" w:cs="Times New Roman"/>
          <w:sz w:val="24"/>
          <w:szCs w:val="24"/>
          <w:lang w:eastAsia="ru-RU"/>
        </w:rPr>
        <w:t xml:space="preserve">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7D5EA3">
        <w:rPr>
          <w:rFonts w:ascii="Times New Roman" w:eastAsia="Times New Roman" w:hAnsi="Times New Roman" w:cs="Times New Roman"/>
          <w:sz w:val="24"/>
          <w:szCs w:val="24"/>
          <w:lang w:eastAsia="ru-RU"/>
        </w:rPr>
        <w:t>ов</w:t>
      </w:r>
      <w:proofErr w:type="spellEnd"/>
      <w:r w:rsidRPr="007D5EA3">
        <w:rPr>
          <w:rFonts w:ascii="Times New Roman" w:eastAsia="Times New Roman" w:hAnsi="Times New Roman" w:cs="Times New Roman"/>
          <w:sz w:val="24"/>
          <w:szCs w:val="24"/>
          <w:lang w:eastAsia="ru-RU"/>
        </w:rPr>
        <w:t>) телефона(</w:t>
      </w:r>
      <w:proofErr w:type="spellStart"/>
      <w:r w:rsidRPr="007D5EA3">
        <w:rPr>
          <w:rFonts w:ascii="Times New Roman" w:eastAsia="Times New Roman" w:hAnsi="Times New Roman" w:cs="Times New Roman"/>
          <w:sz w:val="24"/>
          <w:szCs w:val="24"/>
          <w:lang w:eastAsia="ru-RU"/>
        </w:rPr>
        <w:t>ов</w:t>
      </w:r>
      <w:proofErr w:type="spellEnd"/>
      <w:r w:rsidRPr="007D5EA3">
        <w:rPr>
          <w:rFonts w:ascii="Times New Roman" w:eastAsia="Times New Roman" w:hAnsi="Times New Roman" w:cs="Times New Roman"/>
          <w:sz w:val="24"/>
          <w:szCs w:val="24"/>
          <w:lang w:eastAsia="ru-RU"/>
        </w:rPr>
        <w:t>) диспетчерской связи прямого ввода без дополнительных оплат со стороны Застрахованных лиц</w:t>
      </w:r>
      <w:r w:rsidR="00FB1160" w:rsidRPr="007D5EA3">
        <w:rPr>
          <w:rFonts w:ascii="Times New Roman" w:eastAsia="Times New Roman" w:hAnsi="Times New Roman" w:cs="Times New Roman"/>
          <w:sz w:val="24"/>
          <w:szCs w:val="24"/>
          <w:lang w:eastAsia="ru-RU"/>
        </w:rPr>
        <w:t>/</w:t>
      </w:r>
      <w:r w:rsidR="00FB1160" w:rsidRPr="007D5EA3">
        <w:rPr>
          <w:rFonts w:ascii="Times New Roman" w:hAnsi="Times New Roman" w:cs="Times New Roman"/>
          <w:sz w:val="24"/>
          <w:szCs w:val="24"/>
        </w:rPr>
        <w:t xml:space="preserve"> законных представителей</w:t>
      </w:r>
      <w:r w:rsidR="00FB1160" w:rsidRPr="007D5EA3">
        <w:rPr>
          <w:rFonts w:ascii="Times New Roman" w:eastAsia="Times New Roman" w:hAnsi="Times New Roman" w:cs="Times New Roman"/>
          <w:sz w:val="24"/>
          <w:szCs w:val="24"/>
          <w:lang w:eastAsia="ru-RU"/>
        </w:rPr>
        <w:t xml:space="preserve"> Застрахованных лиц</w:t>
      </w:r>
      <w:r w:rsidRPr="007D5EA3">
        <w:rPr>
          <w:rFonts w:ascii="Times New Roman" w:eastAsia="Times New Roman" w:hAnsi="Times New Roman" w:cs="Times New Roman"/>
          <w:sz w:val="24"/>
          <w:szCs w:val="24"/>
          <w:lang w:eastAsia="ru-RU"/>
        </w:rPr>
        <w:t xml:space="preserve">. </w:t>
      </w:r>
    </w:p>
    <w:p w14:paraId="13AE5B4C" w14:textId="77777777" w:rsidR="00C848C3" w:rsidRPr="007D5EA3" w:rsidRDefault="00447A51" w:rsidP="007D5EA3">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Размер расходов на ведение дел (далее – РВД) Страховщика по Договору – не </w:t>
      </w:r>
      <w:r w:rsidR="003742F4" w:rsidRPr="007D5EA3">
        <w:rPr>
          <w:rFonts w:ascii="Times New Roman" w:eastAsia="Times New Roman" w:hAnsi="Times New Roman" w:cs="Times New Roman"/>
          <w:sz w:val="24"/>
          <w:szCs w:val="24"/>
          <w:lang w:eastAsia="ru-RU"/>
        </w:rPr>
        <w:t>более 8</w:t>
      </w:r>
      <w:r w:rsidRPr="007D5EA3">
        <w:rPr>
          <w:rFonts w:ascii="Times New Roman" w:eastAsia="Times New Roman" w:hAnsi="Times New Roman" w:cs="Times New Roman"/>
          <w:sz w:val="24"/>
          <w:szCs w:val="24"/>
          <w:lang w:eastAsia="ru-RU"/>
        </w:rPr>
        <w:t>%.</w:t>
      </w:r>
    </w:p>
    <w:p w14:paraId="0D983E99" w14:textId="47C1C619" w:rsidR="00C848C3" w:rsidRPr="007D5EA3" w:rsidRDefault="00447A51" w:rsidP="007D5EA3">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Отсутствие ог</w:t>
      </w:r>
      <w:r w:rsidR="00FB1160" w:rsidRPr="007D5EA3">
        <w:rPr>
          <w:rFonts w:ascii="Times New Roman" w:eastAsia="Times New Roman" w:hAnsi="Times New Roman" w:cs="Times New Roman"/>
          <w:sz w:val="24"/>
          <w:szCs w:val="24"/>
          <w:lang w:eastAsia="ru-RU"/>
        </w:rPr>
        <w:t>раничений по срокам пребывания З</w:t>
      </w:r>
      <w:r w:rsidRPr="007D5EA3">
        <w:rPr>
          <w:rFonts w:ascii="Times New Roman" w:eastAsia="Times New Roman" w:hAnsi="Times New Roman" w:cs="Times New Roman"/>
          <w:sz w:val="24"/>
          <w:szCs w:val="24"/>
          <w:lang w:eastAsia="ru-RU"/>
        </w:rPr>
        <w:t>астрахованного лица в стационаре.</w:t>
      </w:r>
    </w:p>
    <w:p w14:paraId="17998441" w14:textId="24A61BAC" w:rsidR="00447A51" w:rsidRPr="007D5EA3" w:rsidRDefault="00447A51" w:rsidP="007D5EA3">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663F7B6E" w14:textId="77777777" w:rsidR="003C657D" w:rsidRPr="007D5EA3" w:rsidRDefault="00447A51" w:rsidP="007D5EA3">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в амбулаторных условиях (до окончания срока страхования), </w:t>
      </w:r>
    </w:p>
    <w:p w14:paraId="5E328D80" w14:textId="77777777" w:rsidR="003C657D" w:rsidRPr="007D5EA3" w:rsidRDefault="00447A51" w:rsidP="007D5EA3">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при экстренной госпитализации (до окончания лечения в стационаре), </w:t>
      </w:r>
    </w:p>
    <w:p w14:paraId="2CE37374" w14:textId="546B5FD5" w:rsidR="00C848C3" w:rsidRPr="007D5EA3" w:rsidRDefault="00447A51" w:rsidP="007D5EA3">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при плановой госпитализации (до окончания лечения в стационаре).</w:t>
      </w:r>
    </w:p>
    <w:p w14:paraId="1EA9163C" w14:textId="2FEE826D" w:rsidR="00C848C3" w:rsidRPr="007D5EA3" w:rsidRDefault="00447A51"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sz w:val="24"/>
          <w:szCs w:val="24"/>
          <w:shd w:val="clear" w:color="auto" w:fill="FFFFFF"/>
        </w:rPr>
        <w:t xml:space="preserve">Количество </w:t>
      </w:r>
      <w:r w:rsidRPr="007D5EA3">
        <w:rPr>
          <w:rFonts w:ascii="Times New Roman" w:hAnsi="Times New Roman" w:cs="Times New Roman"/>
          <w:sz w:val="24"/>
          <w:szCs w:val="24"/>
        </w:rPr>
        <w:t>обращений</w:t>
      </w:r>
      <w:r w:rsidRPr="007D5EA3">
        <w:rPr>
          <w:rFonts w:ascii="Times New Roman" w:hAnsi="Times New Roman" w:cs="Times New Roman"/>
          <w:sz w:val="24"/>
          <w:szCs w:val="24"/>
          <w:shd w:val="clear" w:color="auto" w:fill="FFFFFF"/>
        </w:rPr>
        <w:t xml:space="preserve"> от Застрахованных лиц</w:t>
      </w:r>
      <w:r w:rsidR="00FB1160" w:rsidRPr="007D5EA3">
        <w:rPr>
          <w:rFonts w:ascii="Times New Roman" w:hAnsi="Times New Roman" w:cs="Times New Roman"/>
          <w:sz w:val="24"/>
          <w:szCs w:val="24"/>
          <w:shd w:val="clear" w:color="auto" w:fill="FFFFFF"/>
        </w:rPr>
        <w:t>/</w:t>
      </w:r>
      <w:r w:rsidR="00FB1160" w:rsidRPr="007D5EA3">
        <w:rPr>
          <w:rFonts w:ascii="Times New Roman" w:hAnsi="Times New Roman" w:cs="Times New Roman"/>
          <w:sz w:val="24"/>
          <w:szCs w:val="24"/>
        </w:rPr>
        <w:t xml:space="preserve"> законных представителей</w:t>
      </w:r>
      <w:r w:rsidR="00FB1160" w:rsidRPr="007D5EA3">
        <w:rPr>
          <w:rFonts w:ascii="Times New Roman" w:eastAsia="Times New Roman" w:hAnsi="Times New Roman" w:cs="Times New Roman"/>
          <w:sz w:val="24"/>
          <w:szCs w:val="24"/>
          <w:lang w:eastAsia="ru-RU"/>
        </w:rPr>
        <w:t xml:space="preserve"> Застрахованных лиц</w:t>
      </w:r>
      <w:r w:rsidRPr="007D5EA3">
        <w:rPr>
          <w:rFonts w:ascii="Times New Roman" w:hAnsi="Times New Roman" w:cs="Times New Roman"/>
          <w:sz w:val="24"/>
          <w:szCs w:val="24"/>
          <w:shd w:val="clear" w:color="auto" w:fill="FFFFFF"/>
        </w:rPr>
        <w:t xml:space="preserve"> в медицин</w:t>
      </w:r>
      <w:r w:rsidR="00C848C3" w:rsidRPr="007D5EA3">
        <w:rPr>
          <w:rFonts w:ascii="Times New Roman" w:hAnsi="Times New Roman" w:cs="Times New Roman"/>
          <w:sz w:val="24"/>
          <w:szCs w:val="24"/>
          <w:shd w:val="clear" w:color="auto" w:fill="FFFFFF"/>
        </w:rPr>
        <w:t xml:space="preserve">ские учреждения - не ограничены. </w:t>
      </w:r>
    </w:p>
    <w:p w14:paraId="0390E586" w14:textId="77777777" w:rsidR="00191E4E" w:rsidRPr="007D5EA3" w:rsidRDefault="00447A51"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отчетов о расходовании средств и статистики пользования услугами ежеквартально, при необходим</w:t>
      </w:r>
      <w:r w:rsidR="007C45CD" w:rsidRPr="007D5EA3">
        <w:rPr>
          <w:rFonts w:ascii="Times New Roman" w:eastAsia="Times New Roman" w:hAnsi="Times New Roman" w:cs="Times New Roman"/>
          <w:sz w:val="24"/>
          <w:szCs w:val="24"/>
          <w:lang w:eastAsia="ru-RU"/>
        </w:rPr>
        <w:t>ости по требованию Страхователя.</w:t>
      </w:r>
    </w:p>
    <w:p w14:paraId="307403F0" w14:textId="77777777" w:rsidR="00191E4E" w:rsidRPr="007D5EA3" w:rsidRDefault="00191E4E"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bCs/>
          <w:sz w:val="24"/>
          <w:szCs w:val="24"/>
        </w:rPr>
        <w:t>Наличие мобильного приложения или электронного «Личного кабинета» застрахованного на официальном сайте Страховщика для застрахованных лиц.</w:t>
      </w:r>
    </w:p>
    <w:p w14:paraId="784585FC" w14:textId="0CF2EAE2" w:rsidR="00191E4E" w:rsidRPr="007D5EA3" w:rsidRDefault="00191E4E"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Наличие сервиса «Телемедицина».</w:t>
      </w:r>
    </w:p>
    <w:p w14:paraId="1E8B8325" w14:textId="52F6F22E" w:rsidR="00C848C3" w:rsidRPr="007D5EA3" w:rsidRDefault="00447A51"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hAnsi="Times New Roman" w:cs="Times New Roman"/>
          <w:sz w:val="24"/>
          <w:szCs w:val="24"/>
        </w:rPr>
        <w:t xml:space="preserve">Наличие действующих договоров между Страховщиком и медицинскими учреждениями, заявленными Страхователем по </w:t>
      </w:r>
      <w:r w:rsidRPr="007E1278">
        <w:rPr>
          <w:rFonts w:ascii="Times New Roman" w:hAnsi="Times New Roman" w:cs="Times New Roman"/>
          <w:sz w:val="24"/>
          <w:szCs w:val="24"/>
        </w:rPr>
        <w:t>программ</w:t>
      </w:r>
      <w:r w:rsidR="007E1278" w:rsidRPr="007E1278">
        <w:rPr>
          <w:rFonts w:ascii="Times New Roman" w:hAnsi="Times New Roman" w:cs="Times New Roman"/>
          <w:sz w:val="24"/>
          <w:szCs w:val="24"/>
        </w:rPr>
        <w:t>е</w:t>
      </w:r>
      <w:r w:rsidRPr="007D5EA3">
        <w:rPr>
          <w:rFonts w:ascii="Times New Roman" w:hAnsi="Times New Roman" w:cs="Times New Roman"/>
          <w:sz w:val="24"/>
          <w:szCs w:val="24"/>
        </w:rPr>
        <w:t xml:space="preserve"> страхования. В случае отсутствия у Страховщика договорных отношений с заявленными медицинскими учреждениями - Страховщик предлагает </w:t>
      </w:r>
      <w:r w:rsidRPr="007D5EA3">
        <w:rPr>
          <w:rFonts w:ascii="Times New Roman" w:hAnsi="Times New Roman" w:cs="Times New Roman"/>
          <w:sz w:val="24"/>
          <w:szCs w:val="24"/>
        </w:rPr>
        <w:lastRenderedPageBreak/>
        <w:t>альтернативный вариант либо подтверждает обязательство о заключении договорных отношений с заявленным медицинскими учреждениями гарантийным письмом в адрес Страхователя.</w:t>
      </w:r>
    </w:p>
    <w:p w14:paraId="15FDAB69" w14:textId="70E06DDC" w:rsidR="00447A51" w:rsidRPr="007D5EA3" w:rsidRDefault="00447A51" w:rsidP="007D5EA3">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Обеспечение Страховщиком электронным медицинским полисом </w:t>
      </w:r>
      <w:r w:rsidRPr="007D5EA3">
        <w:rPr>
          <w:rFonts w:ascii="Times New Roman" w:hAnsi="Times New Roman" w:cs="Times New Roman"/>
          <w:sz w:val="24"/>
          <w:szCs w:val="24"/>
          <w:shd w:val="clear" w:color="auto" w:fill="FFFFFF"/>
        </w:rPr>
        <w:t>ДМС (с указанием ФИО и даты рождения Застрахованного лица, номера полиса, сроков действия договора, наименования программы страхования)</w:t>
      </w:r>
      <w:r w:rsidRPr="007D5EA3">
        <w:rPr>
          <w:rFonts w:ascii="Times New Roman" w:eastAsia="Times New Roman" w:hAnsi="Times New Roman" w:cs="Times New Roman"/>
          <w:sz w:val="24"/>
          <w:szCs w:val="24"/>
          <w:lang w:eastAsia="ru-RU"/>
        </w:rPr>
        <w:t xml:space="preserve"> и памяткой каждое Застрахованное лицо путем направления вышеуказанных документов на электронном почту </w:t>
      </w:r>
      <w:r w:rsidR="00FB1160" w:rsidRPr="007D5EA3">
        <w:rPr>
          <w:rFonts w:ascii="Times New Roman" w:hAnsi="Times New Roman" w:cs="Times New Roman"/>
          <w:sz w:val="24"/>
          <w:szCs w:val="24"/>
        </w:rPr>
        <w:t>законного представителя</w:t>
      </w:r>
      <w:r w:rsidR="00FB1160" w:rsidRPr="007D5EA3">
        <w:rPr>
          <w:rFonts w:ascii="Times New Roman" w:eastAsia="Times New Roman" w:hAnsi="Times New Roman" w:cs="Times New Roman"/>
          <w:sz w:val="24"/>
          <w:szCs w:val="24"/>
          <w:lang w:eastAsia="ru-RU"/>
        </w:rPr>
        <w:t xml:space="preserve"> Застрахованного лица (родителя) – сотрудника АО «ЗПП</w:t>
      </w:r>
      <w:r w:rsidRPr="007D5EA3">
        <w:rPr>
          <w:rFonts w:ascii="Times New Roman" w:eastAsia="Times New Roman" w:hAnsi="Times New Roman" w:cs="Times New Roman"/>
          <w:sz w:val="24"/>
          <w:szCs w:val="24"/>
          <w:lang w:eastAsia="ru-RU"/>
        </w:rPr>
        <w:t xml:space="preserve"> (при наличии), либо на электронную почту ответственного лица от Страхователя (в случае отсутствия электронной п</w:t>
      </w:r>
      <w:r w:rsidR="002E1FFA" w:rsidRPr="007D5EA3">
        <w:rPr>
          <w:rFonts w:ascii="Times New Roman" w:eastAsia="Times New Roman" w:hAnsi="Times New Roman" w:cs="Times New Roman"/>
          <w:sz w:val="24"/>
          <w:szCs w:val="24"/>
          <w:lang w:eastAsia="ru-RU"/>
        </w:rPr>
        <w:t xml:space="preserve">очты у </w:t>
      </w:r>
      <w:r w:rsidR="00FB1160" w:rsidRPr="007D5EA3">
        <w:rPr>
          <w:rFonts w:ascii="Times New Roman" w:hAnsi="Times New Roman" w:cs="Times New Roman"/>
          <w:sz w:val="24"/>
          <w:szCs w:val="24"/>
        </w:rPr>
        <w:t>законного представителя</w:t>
      </w:r>
      <w:r w:rsidR="00FB1160" w:rsidRPr="007D5EA3">
        <w:rPr>
          <w:rFonts w:ascii="Times New Roman" w:eastAsia="Times New Roman" w:hAnsi="Times New Roman" w:cs="Times New Roman"/>
          <w:sz w:val="24"/>
          <w:szCs w:val="24"/>
          <w:lang w:eastAsia="ru-RU"/>
        </w:rPr>
        <w:t xml:space="preserve"> </w:t>
      </w:r>
      <w:r w:rsidR="002E1FFA" w:rsidRPr="007D5EA3">
        <w:rPr>
          <w:rFonts w:ascii="Times New Roman" w:eastAsia="Times New Roman" w:hAnsi="Times New Roman" w:cs="Times New Roman"/>
          <w:sz w:val="24"/>
          <w:szCs w:val="24"/>
          <w:lang w:eastAsia="ru-RU"/>
        </w:rPr>
        <w:t>Застрахованного лица):</w:t>
      </w:r>
    </w:p>
    <w:p w14:paraId="3FA594EA" w14:textId="77777777" w:rsidR="00447A51" w:rsidRPr="007D5EA3" w:rsidRDefault="00447A51" w:rsidP="007D5EA3">
      <w:pPr>
        <w:pStyle w:val="a7"/>
        <w:numPr>
          <w:ilvl w:val="0"/>
          <w:numId w:val="40"/>
        </w:numPr>
        <w:tabs>
          <w:tab w:val="left" w:pos="284"/>
          <w:tab w:val="left" w:pos="360"/>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не позднее 3 (трех) рабочих дней со дня заключения договора добровольного медицинского страхования;</w:t>
      </w:r>
    </w:p>
    <w:p w14:paraId="5D96798C" w14:textId="77777777" w:rsidR="00C848C3" w:rsidRPr="007D5EA3" w:rsidRDefault="00447A51" w:rsidP="007D5EA3">
      <w:pPr>
        <w:pStyle w:val="a7"/>
        <w:numPr>
          <w:ilvl w:val="0"/>
          <w:numId w:val="40"/>
        </w:numPr>
        <w:tabs>
          <w:tab w:val="left" w:pos="284"/>
          <w:tab w:val="left" w:pos="360"/>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не позднее рабочего дня</w:t>
      </w:r>
      <w:r w:rsidRPr="007D5EA3">
        <w:rPr>
          <w:rFonts w:ascii="Times New Roman" w:hAnsi="Times New Roman" w:cs="Times New Roman"/>
          <w:bCs/>
          <w:sz w:val="24"/>
          <w:szCs w:val="24"/>
          <w:shd w:val="clear" w:color="auto" w:fill="FFFFFF"/>
        </w:rPr>
        <w:t>, следующего за днём</w:t>
      </w:r>
      <w:r w:rsidRPr="007D5EA3">
        <w:rPr>
          <w:rFonts w:ascii="Times New Roman" w:eastAsia="Times New Roman" w:hAnsi="Times New Roman" w:cs="Times New Roman"/>
          <w:sz w:val="24"/>
          <w:szCs w:val="24"/>
          <w:lang w:eastAsia="ru-RU"/>
        </w:rPr>
        <w:t xml:space="preserve"> поступления информации на Застр</w:t>
      </w:r>
      <w:r w:rsidR="00C848C3" w:rsidRPr="007D5EA3">
        <w:rPr>
          <w:rFonts w:ascii="Times New Roman" w:eastAsia="Times New Roman" w:hAnsi="Times New Roman" w:cs="Times New Roman"/>
          <w:sz w:val="24"/>
          <w:szCs w:val="24"/>
          <w:lang w:eastAsia="ru-RU"/>
        </w:rPr>
        <w:t>ахованное лицо от Страхователя.</w:t>
      </w:r>
    </w:p>
    <w:p w14:paraId="3BD8A988" w14:textId="570DF35E" w:rsidR="00447A51" w:rsidRPr="007D5EA3" w:rsidRDefault="00447A51" w:rsidP="007D5EA3">
      <w:pPr>
        <w:pStyle w:val="a7"/>
        <w:numPr>
          <w:ilvl w:val="1"/>
          <w:numId w:val="10"/>
        </w:numPr>
        <w:tabs>
          <w:tab w:val="left" w:pos="284"/>
          <w:tab w:val="left" w:pos="360"/>
          <w:tab w:val="left" w:pos="709"/>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Направление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w:t>
      </w:r>
      <w:r w:rsidR="00FB1160" w:rsidRPr="007D5EA3">
        <w:rPr>
          <w:rFonts w:ascii="Times New Roman" w:eastAsia="Times New Roman" w:hAnsi="Times New Roman" w:cs="Times New Roman"/>
          <w:sz w:val="24"/>
          <w:szCs w:val="24"/>
          <w:lang w:eastAsia="ru-RU"/>
        </w:rPr>
        <w:t>/</w:t>
      </w:r>
      <w:r w:rsidR="00FB1160" w:rsidRPr="007D5EA3">
        <w:rPr>
          <w:rFonts w:ascii="Times New Roman" w:hAnsi="Times New Roman" w:cs="Times New Roman"/>
          <w:sz w:val="24"/>
          <w:szCs w:val="24"/>
        </w:rPr>
        <w:t xml:space="preserve"> законного представителя </w:t>
      </w:r>
      <w:r w:rsidR="00FB1160" w:rsidRPr="007D5EA3">
        <w:rPr>
          <w:rFonts w:ascii="Times New Roman" w:eastAsia="Times New Roman" w:hAnsi="Times New Roman" w:cs="Times New Roman"/>
          <w:sz w:val="24"/>
          <w:szCs w:val="24"/>
          <w:lang w:eastAsia="ru-RU"/>
        </w:rPr>
        <w:t>Застрахованного лица</w:t>
      </w:r>
      <w:r w:rsidRPr="007D5EA3">
        <w:rPr>
          <w:rFonts w:ascii="Times New Roman" w:eastAsia="Times New Roman" w:hAnsi="Times New Roman" w:cs="Times New Roman"/>
          <w:sz w:val="24"/>
          <w:szCs w:val="24"/>
          <w:lang w:eastAsia="ru-RU"/>
        </w:rPr>
        <w:t>:</w:t>
      </w:r>
    </w:p>
    <w:p w14:paraId="01EC8DBE" w14:textId="2B2948B3" w:rsidR="00447A51" w:rsidRPr="007D5EA3" w:rsidRDefault="00447A51" w:rsidP="007D5EA3">
      <w:pPr>
        <w:pStyle w:val="a7"/>
        <w:numPr>
          <w:ilvl w:val="0"/>
          <w:numId w:val="33"/>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в медицинское учреждение, в которое обратилось Застрахованное лицо</w:t>
      </w:r>
      <w:r w:rsidR="00FB1160" w:rsidRPr="007D5EA3">
        <w:rPr>
          <w:rFonts w:ascii="Times New Roman" w:eastAsia="Times New Roman" w:hAnsi="Times New Roman" w:cs="Times New Roman"/>
          <w:sz w:val="24"/>
          <w:szCs w:val="24"/>
          <w:lang w:eastAsia="ru-RU"/>
        </w:rPr>
        <w:t>/законный представитель Застрахованного лица</w:t>
      </w:r>
      <w:r w:rsidRPr="007D5EA3">
        <w:rPr>
          <w:rFonts w:ascii="Times New Roman" w:eastAsia="Times New Roman" w:hAnsi="Times New Roman" w:cs="Times New Roman"/>
          <w:sz w:val="24"/>
          <w:szCs w:val="24"/>
          <w:lang w:eastAsia="ru-RU"/>
        </w:rPr>
        <w:t xml:space="preserve">; </w:t>
      </w:r>
    </w:p>
    <w:p w14:paraId="79E41FEF" w14:textId="351535F2" w:rsidR="00191E4E" w:rsidRPr="007D5EA3" w:rsidRDefault="00447A51" w:rsidP="007D5EA3">
      <w:pPr>
        <w:pStyle w:val="a7"/>
        <w:numPr>
          <w:ilvl w:val="0"/>
          <w:numId w:val="33"/>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на электронную почту </w:t>
      </w:r>
      <w:r w:rsidR="00FB1160" w:rsidRPr="007D5EA3">
        <w:rPr>
          <w:rFonts w:ascii="Times New Roman" w:hAnsi="Times New Roman" w:cs="Times New Roman"/>
          <w:sz w:val="24"/>
          <w:szCs w:val="24"/>
        </w:rPr>
        <w:t>законного представителя</w:t>
      </w:r>
      <w:r w:rsidR="00FB1160" w:rsidRPr="007D5EA3">
        <w:rPr>
          <w:rFonts w:ascii="Times New Roman" w:eastAsia="Times New Roman" w:hAnsi="Times New Roman" w:cs="Times New Roman"/>
          <w:sz w:val="24"/>
          <w:szCs w:val="24"/>
          <w:lang w:eastAsia="ru-RU"/>
        </w:rPr>
        <w:t xml:space="preserve"> Застрахованного лица (родителя) – сотрудника АО «ЗПП (при наличии)</w:t>
      </w:r>
      <w:r w:rsidRPr="007D5EA3">
        <w:rPr>
          <w:rFonts w:ascii="Times New Roman" w:eastAsia="Times New Roman" w:hAnsi="Times New Roman" w:cs="Times New Roman"/>
          <w:sz w:val="24"/>
          <w:szCs w:val="24"/>
          <w:lang w:eastAsia="ru-RU"/>
        </w:rPr>
        <w:t xml:space="preserve"> или по средствам иных сервисов обмена мгновенными сообщениями. </w:t>
      </w:r>
    </w:p>
    <w:p w14:paraId="358202AF" w14:textId="75735FCC" w:rsidR="00C848C3" w:rsidRPr="007D5EA3" w:rsidRDefault="00447A51"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Предоставление Страховщиком медицинских услуг Застрахованным лицам в слу</w:t>
      </w:r>
      <w:r w:rsidR="00C848C3" w:rsidRPr="007D5EA3">
        <w:rPr>
          <w:rFonts w:ascii="Times New Roman" w:eastAsia="Times New Roman" w:hAnsi="Times New Roman" w:cs="Times New Roman"/>
          <w:sz w:val="24"/>
          <w:szCs w:val="24"/>
          <w:lang w:eastAsia="ru-RU"/>
        </w:rPr>
        <w:t>чае их назначения врачом офиса.</w:t>
      </w:r>
    </w:p>
    <w:p w14:paraId="3ABEFB66" w14:textId="04DB8B3C" w:rsidR="00C848C3" w:rsidRPr="007D5EA3" w:rsidRDefault="00447A51"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Организация осмотра врача-</w:t>
      </w:r>
      <w:r w:rsidR="001E6E90" w:rsidRPr="007D5EA3">
        <w:rPr>
          <w:rFonts w:ascii="Times New Roman" w:eastAsia="Times New Roman" w:hAnsi="Times New Roman" w:cs="Times New Roman"/>
          <w:sz w:val="24"/>
          <w:szCs w:val="24"/>
          <w:lang w:eastAsia="ru-RU"/>
        </w:rPr>
        <w:t>педиатра</w:t>
      </w:r>
      <w:r w:rsidRPr="007D5EA3">
        <w:rPr>
          <w:rFonts w:ascii="Times New Roman" w:eastAsia="Times New Roman" w:hAnsi="Times New Roman" w:cs="Times New Roman"/>
          <w:sz w:val="24"/>
          <w:szCs w:val="24"/>
          <w:lang w:eastAsia="ru-RU"/>
        </w:rPr>
        <w:t xml:space="preserve"> на дому с выдачей листков нетрудоспособности, оказание помощи в неотложной форме. </w:t>
      </w:r>
    </w:p>
    <w:p w14:paraId="57CB1241" w14:textId="4BBF4980" w:rsidR="00447A51" w:rsidRPr="007D5EA3" w:rsidRDefault="00447A51"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Организация медицинских услуг в медицинских учреждениях, не предусмотренных программой страхования, если услуги не могут быть оказаны в базовых медицинских учреждениях, но необходимы по медицинским показаниям.</w:t>
      </w:r>
    </w:p>
    <w:p w14:paraId="32F10650" w14:textId="77777777" w:rsidR="00C848C3" w:rsidRPr="007D5EA3" w:rsidRDefault="00447A51" w:rsidP="007D5EA3">
      <w:pPr>
        <w:pStyle w:val="a7"/>
        <w:tabs>
          <w:tab w:val="left" w:pos="284"/>
          <w:tab w:val="left" w:pos="709"/>
          <w:tab w:val="left" w:pos="993"/>
        </w:tabs>
        <w:spacing w:line="240" w:lineRule="auto"/>
        <w:ind w:left="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Выбор медицинского учреждения осуществляется по согласованию со Страхователем на основании представленного Страховщиком обоснованного сравнительного анализа на услуги медицинских учреждений, не предусмотренных программой страхования.</w:t>
      </w:r>
    </w:p>
    <w:p w14:paraId="3498D4AB" w14:textId="711C2ED5" w:rsidR="007D5EA3" w:rsidRPr="007D5EA3" w:rsidRDefault="00447A51" w:rsidP="007D5EA3">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Оказание экстренной медицинской помощи на территории Российской Ф</w:t>
      </w:r>
      <w:r w:rsidR="00C848C3" w:rsidRPr="007D5EA3">
        <w:rPr>
          <w:rFonts w:ascii="Times New Roman" w:eastAsia="Times New Roman" w:hAnsi="Times New Roman" w:cs="Times New Roman"/>
          <w:sz w:val="24"/>
          <w:szCs w:val="24"/>
          <w:lang w:eastAsia="ru-RU"/>
        </w:rPr>
        <w:t>едерации (вне зоны проживания).</w:t>
      </w:r>
    </w:p>
    <w:p w14:paraId="5612E725" w14:textId="359E0D56" w:rsidR="00D248CB" w:rsidRPr="007D5EA3" w:rsidRDefault="00447A51" w:rsidP="001E6E90">
      <w:pPr>
        <w:pStyle w:val="a7"/>
        <w:numPr>
          <w:ilvl w:val="1"/>
          <w:numId w:val="10"/>
        </w:numPr>
        <w:tabs>
          <w:tab w:val="left" w:pos="284"/>
          <w:tab w:val="left" w:pos="709"/>
          <w:tab w:val="left" w:pos="993"/>
        </w:tabs>
        <w:spacing w:line="276" w:lineRule="auto"/>
        <w:ind w:left="0" w:firstLine="0"/>
        <w:jc w:val="both"/>
        <w:rPr>
          <w:rFonts w:ascii="Times New Roman" w:eastAsia="Times New Roman" w:hAnsi="Times New Roman" w:cs="Times New Roman"/>
          <w:b/>
          <w:sz w:val="24"/>
          <w:szCs w:val="24"/>
          <w:lang w:eastAsia="ru-RU"/>
        </w:rPr>
      </w:pPr>
      <w:r w:rsidRPr="007D5EA3">
        <w:rPr>
          <w:rFonts w:ascii="Times New Roman" w:eastAsia="Times New Roman" w:hAnsi="Times New Roman" w:cs="Times New Roman"/>
          <w:b/>
          <w:sz w:val="24"/>
          <w:szCs w:val="24"/>
          <w:lang w:eastAsia="ru-RU"/>
        </w:rPr>
        <w:t>Требования к программе страхования</w:t>
      </w:r>
    </w:p>
    <w:tbl>
      <w:tblPr>
        <w:tblW w:w="9918" w:type="dxa"/>
        <w:tblLook w:val="04A0" w:firstRow="1" w:lastRow="0" w:firstColumn="1" w:lastColumn="0" w:noHBand="0" w:noVBand="1"/>
      </w:tblPr>
      <w:tblGrid>
        <w:gridCol w:w="6941"/>
        <w:gridCol w:w="2977"/>
      </w:tblGrid>
      <w:tr w:rsidR="00D248CB" w:rsidRPr="007D5EA3" w14:paraId="000B2E37" w14:textId="77777777" w:rsidTr="007D5EA3">
        <w:trPr>
          <w:trHeight w:val="255"/>
        </w:trPr>
        <w:tc>
          <w:tcPr>
            <w:tcW w:w="6941"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2E3A644A" w14:textId="77777777" w:rsidR="00D248CB" w:rsidRPr="007D5EA3" w:rsidRDefault="00D248CB" w:rsidP="007D5EA3">
            <w:pPr>
              <w:widowControl/>
              <w:suppressAutoHyphens w:val="0"/>
              <w:autoSpaceDN/>
              <w:spacing w:line="276" w:lineRule="auto"/>
              <w:jc w:val="center"/>
              <w:textAlignment w:val="auto"/>
              <w:rPr>
                <w:rFonts w:eastAsia="Times New Roman" w:cs="Times New Roman"/>
                <w:b/>
                <w:bCs/>
                <w:kern w:val="0"/>
                <w:sz w:val="22"/>
                <w:szCs w:val="22"/>
                <w:lang w:eastAsia="ru-RU" w:bidi="ar-SA"/>
              </w:rPr>
            </w:pPr>
            <w:r w:rsidRPr="007D5EA3">
              <w:rPr>
                <w:rFonts w:eastAsia="Times New Roman" w:cs="Times New Roman"/>
                <w:b/>
                <w:bCs/>
                <w:kern w:val="0"/>
                <w:sz w:val="22"/>
                <w:szCs w:val="22"/>
                <w:lang w:eastAsia="ru-RU" w:bidi="ar-SA"/>
              </w:rPr>
              <w:t>Наименование программы страхования</w:t>
            </w:r>
          </w:p>
        </w:tc>
        <w:tc>
          <w:tcPr>
            <w:tcW w:w="2977" w:type="dxa"/>
            <w:tcBorders>
              <w:top w:val="single" w:sz="4" w:space="0" w:color="auto"/>
              <w:left w:val="nil"/>
              <w:bottom w:val="single" w:sz="4" w:space="0" w:color="auto"/>
              <w:right w:val="single" w:sz="4" w:space="0" w:color="auto"/>
            </w:tcBorders>
            <w:shd w:val="clear" w:color="000000" w:fill="C5D9F1"/>
            <w:vAlign w:val="center"/>
            <w:hideMark/>
          </w:tcPr>
          <w:p w14:paraId="1126294D" w14:textId="77777777" w:rsidR="00D248CB" w:rsidRPr="007D5EA3" w:rsidRDefault="00D248CB" w:rsidP="007D5EA3">
            <w:pPr>
              <w:widowControl/>
              <w:suppressAutoHyphens w:val="0"/>
              <w:autoSpaceDN/>
              <w:spacing w:line="276" w:lineRule="auto"/>
              <w:jc w:val="center"/>
              <w:textAlignment w:val="auto"/>
              <w:rPr>
                <w:rFonts w:eastAsia="Times New Roman" w:cs="Times New Roman"/>
                <w:b/>
                <w:bCs/>
                <w:kern w:val="0"/>
                <w:sz w:val="22"/>
                <w:szCs w:val="22"/>
                <w:lang w:eastAsia="ru-RU" w:bidi="ar-SA"/>
              </w:rPr>
            </w:pPr>
            <w:r w:rsidRPr="007D5EA3">
              <w:rPr>
                <w:rFonts w:eastAsia="Times New Roman" w:cs="Times New Roman"/>
                <w:b/>
                <w:bCs/>
                <w:kern w:val="0"/>
                <w:sz w:val="22"/>
                <w:szCs w:val="22"/>
                <w:lang w:eastAsia="ru-RU" w:bidi="ar-SA"/>
              </w:rPr>
              <w:t>Требование исполнения</w:t>
            </w:r>
          </w:p>
        </w:tc>
      </w:tr>
      <w:tr w:rsidR="00D248CB" w:rsidRPr="007D5EA3" w14:paraId="2AFD7101" w14:textId="77777777" w:rsidTr="007D5EA3">
        <w:trPr>
          <w:trHeight w:val="255"/>
        </w:trPr>
        <w:tc>
          <w:tcPr>
            <w:tcW w:w="9918" w:type="dxa"/>
            <w:gridSpan w:val="2"/>
            <w:tcBorders>
              <w:top w:val="nil"/>
              <w:left w:val="single" w:sz="4" w:space="0" w:color="auto"/>
              <w:bottom w:val="single" w:sz="4" w:space="0" w:color="auto"/>
              <w:right w:val="single" w:sz="4" w:space="0" w:color="auto"/>
            </w:tcBorders>
            <w:shd w:val="clear" w:color="000000" w:fill="C5D9F1"/>
            <w:vAlign w:val="center"/>
            <w:hideMark/>
          </w:tcPr>
          <w:p w14:paraId="47F8B325" w14:textId="77777777" w:rsidR="00D248CB" w:rsidRPr="007D5EA3" w:rsidRDefault="00D248CB" w:rsidP="007D5EA3">
            <w:pPr>
              <w:widowControl/>
              <w:suppressAutoHyphens w:val="0"/>
              <w:autoSpaceDN/>
              <w:spacing w:line="276" w:lineRule="auto"/>
              <w:jc w:val="center"/>
              <w:textAlignment w:val="auto"/>
              <w:rPr>
                <w:rFonts w:eastAsia="Times New Roman" w:cs="Times New Roman"/>
                <w:b/>
                <w:bCs/>
                <w:kern w:val="0"/>
                <w:sz w:val="22"/>
                <w:szCs w:val="22"/>
                <w:lang w:eastAsia="ru-RU" w:bidi="ar-SA"/>
              </w:rPr>
            </w:pPr>
            <w:r w:rsidRPr="007D5EA3">
              <w:rPr>
                <w:rFonts w:eastAsia="Times New Roman" w:cs="Times New Roman"/>
                <w:b/>
                <w:bCs/>
                <w:kern w:val="0"/>
                <w:sz w:val="22"/>
                <w:szCs w:val="22"/>
                <w:lang w:eastAsia="ru-RU" w:bidi="ar-SA"/>
              </w:rPr>
              <w:t>«Дети»</w:t>
            </w:r>
          </w:p>
        </w:tc>
      </w:tr>
      <w:tr w:rsidR="00D248CB" w:rsidRPr="007D5EA3" w14:paraId="06D6F0F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9918" w:type="dxa"/>
            <w:gridSpan w:val="2"/>
            <w:shd w:val="clear" w:color="000000" w:fill="FFFFFF"/>
            <w:vAlign w:val="center"/>
            <w:hideMark/>
          </w:tcPr>
          <w:p w14:paraId="57E4FD51" w14:textId="77777777" w:rsidR="00D248CB" w:rsidRPr="007D5EA3" w:rsidRDefault="00D248CB" w:rsidP="00DE41FA">
            <w:pPr>
              <w:widowControl/>
              <w:suppressAutoHyphens w:val="0"/>
              <w:autoSpaceDN/>
              <w:jc w:val="both"/>
              <w:textAlignment w:val="auto"/>
              <w:rPr>
                <w:rFonts w:eastAsia="Times New Roman" w:cs="Times New Roman"/>
                <w:b/>
                <w:bCs/>
                <w:color w:val="000000"/>
                <w:kern w:val="0"/>
                <w:sz w:val="22"/>
                <w:szCs w:val="22"/>
                <w:lang w:eastAsia="ru-RU" w:bidi="ar-SA"/>
              </w:rPr>
            </w:pPr>
            <w:r w:rsidRPr="007D5EA3">
              <w:rPr>
                <w:rFonts w:eastAsia="Times New Roman" w:cs="Times New Roman"/>
                <w:b/>
                <w:bCs/>
                <w:color w:val="000000"/>
                <w:kern w:val="0"/>
                <w:sz w:val="22"/>
                <w:szCs w:val="22"/>
                <w:lang w:eastAsia="ru-RU" w:bidi="ar-SA"/>
              </w:rPr>
              <w:t>Амбулаторно-поликлиническая помощь</w:t>
            </w:r>
            <w:r w:rsidRPr="007D5EA3">
              <w:rPr>
                <w:rFonts w:eastAsia="Times New Roman" w:cs="Times New Roman"/>
                <w:b/>
                <w:color w:val="000000"/>
                <w:kern w:val="0"/>
                <w:sz w:val="22"/>
                <w:szCs w:val="22"/>
                <w:lang w:eastAsia="ru-RU" w:bidi="ar-SA"/>
              </w:rPr>
              <w:t> </w:t>
            </w:r>
          </w:p>
        </w:tc>
      </w:tr>
      <w:tr w:rsidR="00D248CB" w:rsidRPr="007D5EA3" w14:paraId="2DF1A7ED"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6941" w:type="dxa"/>
            <w:shd w:val="clear" w:color="000000" w:fill="FFFFFF"/>
            <w:hideMark/>
          </w:tcPr>
          <w:p w14:paraId="7EE79DE1" w14:textId="42A73FCD"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наблюдение и лечение у </w:t>
            </w:r>
            <w:r w:rsidR="001E6E90" w:rsidRPr="007D5EA3">
              <w:rPr>
                <w:rFonts w:eastAsia="Times New Roman" w:cs="Times New Roman"/>
                <w:color w:val="000000"/>
                <w:kern w:val="0"/>
                <w:sz w:val="22"/>
                <w:szCs w:val="22"/>
                <w:lang w:eastAsia="ru-RU" w:bidi="ar-SA"/>
              </w:rPr>
              <w:t xml:space="preserve">детских </w:t>
            </w:r>
            <w:r w:rsidRPr="007D5EA3">
              <w:rPr>
                <w:rFonts w:eastAsia="Times New Roman" w:cs="Times New Roman"/>
                <w:color w:val="000000"/>
                <w:kern w:val="0"/>
                <w:sz w:val="22"/>
                <w:szCs w:val="22"/>
                <w:lang w:eastAsia="ru-RU" w:bidi="ar-SA"/>
              </w:rPr>
              <w:t>специалистов при острых и обострении хронических заболеваний (</w:t>
            </w:r>
            <w:proofErr w:type="spellStart"/>
            <w:r w:rsidRPr="007D5EA3">
              <w:rPr>
                <w:rFonts w:eastAsia="Times New Roman" w:cs="Times New Roman"/>
                <w:color w:val="000000"/>
                <w:kern w:val="0"/>
                <w:sz w:val="22"/>
                <w:szCs w:val="22"/>
                <w:lang w:eastAsia="ru-RU" w:bidi="ar-SA"/>
              </w:rPr>
              <w:t>педиатора</w:t>
            </w:r>
            <w:proofErr w:type="spellEnd"/>
            <w:r w:rsidRPr="007D5EA3">
              <w:rPr>
                <w:rFonts w:eastAsia="Times New Roman" w:cs="Times New Roman"/>
                <w:color w:val="000000"/>
                <w:kern w:val="0"/>
                <w:sz w:val="22"/>
                <w:szCs w:val="22"/>
                <w:lang w:eastAsia="ru-RU" w:bidi="ar-SA"/>
              </w:rPr>
              <w:t>,</w:t>
            </w:r>
            <w:r w:rsidR="001E6E90" w:rsidRPr="007D5EA3">
              <w:rPr>
                <w:rFonts w:eastAsia="Times New Roman" w:cs="Times New Roman"/>
                <w:color w:val="000000"/>
                <w:kern w:val="0"/>
                <w:sz w:val="22"/>
                <w:szCs w:val="22"/>
                <w:lang w:eastAsia="ru-RU" w:bidi="ar-SA"/>
              </w:rPr>
              <w:t xml:space="preserve"> </w:t>
            </w:r>
            <w:r w:rsidRPr="007D5EA3">
              <w:rPr>
                <w:rFonts w:eastAsia="Times New Roman" w:cs="Times New Roman"/>
                <w:color w:val="000000"/>
                <w:kern w:val="0"/>
                <w:sz w:val="22"/>
                <w:szCs w:val="22"/>
                <w:lang w:eastAsia="ru-RU" w:bidi="ar-SA"/>
              </w:rPr>
              <w:t>гастроэнтеролога, кардиолога, эндокринолога, дерматолога, ревматолога, невролога, инфекциониста, хирурга, травматолога-ортопеда, отоларинголога, уролога, гинеколога, офтальмолога, проктолога, пульмонолога, врача ЛФК, консультация психиатра (первичная, без проведения диагностических тестов), аллерголога, онколог (до постановки диагноза) и др.)</w:t>
            </w:r>
          </w:p>
        </w:tc>
        <w:tc>
          <w:tcPr>
            <w:tcW w:w="2977" w:type="dxa"/>
            <w:shd w:val="clear" w:color="000000" w:fill="FFFFFF"/>
            <w:vAlign w:val="center"/>
            <w:hideMark/>
          </w:tcPr>
          <w:p w14:paraId="16A0B2A2"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D248CB" w:rsidRPr="007D5EA3" w14:paraId="03D21AFA"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hideMark/>
          </w:tcPr>
          <w:p w14:paraId="2AC3F5FB" w14:textId="77777777"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приемы специалистов и необходимые исследования с целью оформления </w:t>
            </w:r>
            <w:proofErr w:type="spellStart"/>
            <w:r w:rsidRPr="007D5EA3">
              <w:rPr>
                <w:rFonts w:eastAsia="Times New Roman" w:cs="Times New Roman"/>
                <w:color w:val="000000"/>
                <w:kern w:val="0"/>
                <w:sz w:val="22"/>
                <w:szCs w:val="22"/>
                <w:lang w:eastAsia="ru-RU" w:bidi="ar-SA"/>
              </w:rPr>
              <w:t>дошкольно</w:t>
            </w:r>
            <w:proofErr w:type="spellEnd"/>
            <w:r w:rsidRPr="007D5EA3">
              <w:rPr>
                <w:rFonts w:eastAsia="Times New Roman" w:cs="Times New Roman"/>
                <w:color w:val="000000"/>
                <w:kern w:val="0"/>
                <w:sz w:val="22"/>
                <w:szCs w:val="22"/>
                <w:lang w:eastAsia="ru-RU" w:bidi="ar-SA"/>
              </w:rPr>
              <w:t>-школьной документации, медицинских справок в бассейн и для спортивно-оздоровительных занятий.</w:t>
            </w:r>
          </w:p>
        </w:tc>
        <w:tc>
          <w:tcPr>
            <w:tcW w:w="2977" w:type="dxa"/>
            <w:shd w:val="clear" w:color="000000" w:fill="FFFFFF"/>
            <w:vAlign w:val="center"/>
            <w:hideMark/>
          </w:tcPr>
          <w:p w14:paraId="3AC07194"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D248CB" w:rsidRPr="007D5EA3" w14:paraId="61785BD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hideMark/>
          </w:tcPr>
          <w:p w14:paraId="2E61A4FD" w14:textId="77777777"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медицинская документация: выписка рецептов (за исключением льготных), выдача и продление листков нетрудоспособности.</w:t>
            </w:r>
          </w:p>
        </w:tc>
        <w:tc>
          <w:tcPr>
            <w:tcW w:w="2977" w:type="dxa"/>
            <w:shd w:val="clear" w:color="000000" w:fill="FFFFFF"/>
            <w:vAlign w:val="center"/>
            <w:hideMark/>
          </w:tcPr>
          <w:p w14:paraId="73035247"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D248CB" w:rsidRPr="007D5EA3" w14:paraId="40C6326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hideMark/>
          </w:tcPr>
          <w:p w14:paraId="616900AE" w14:textId="77777777"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медицинские мероприятия, проводимые с целью ранней диагностики заболеваний в соответствии с нормативными документами МЗ </w:t>
            </w:r>
            <w:r w:rsidRPr="007D5EA3">
              <w:rPr>
                <w:rFonts w:eastAsia="Times New Roman" w:cs="Times New Roman"/>
                <w:sz w:val="22"/>
                <w:szCs w:val="22"/>
                <w:lang w:eastAsia="ru-RU"/>
              </w:rPr>
              <w:t>Российской Федерации</w:t>
            </w:r>
            <w:r w:rsidRPr="007D5EA3">
              <w:rPr>
                <w:rFonts w:eastAsia="Times New Roman" w:cs="Times New Roman"/>
                <w:color w:val="000000"/>
                <w:kern w:val="0"/>
                <w:sz w:val="22"/>
                <w:szCs w:val="22"/>
                <w:lang w:eastAsia="ru-RU" w:bidi="ar-SA"/>
              </w:rPr>
              <w:t xml:space="preserve"> и патронаж новорожденному ребенку (первые 30 дней жизни) на дому, далее в поликлинике</w:t>
            </w:r>
          </w:p>
        </w:tc>
        <w:tc>
          <w:tcPr>
            <w:tcW w:w="2977" w:type="dxa"/>
            <w:shd w:val="clear" w:color="000000" w:fill="FFFFFF"/>
            <w:vAlign w:val="center"/>
            <w:hideMark/>
          </w:tcPr>
          <w:p w14:paraId="144BF36C"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D248CB" w:rsidRPr="007D5EA3" w14:paraId="523893AD"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hideMark/>
          </w:tcPr>
          <w:p w14:paraId="0E886DCA" w14:textId="77777777"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lastRenderedPageBreak/>
              <w:t>вакцинация в соответствии с национальным календарем прививок отечественными вакцинами (а при их отсутствии в Клинике импортными - по согласованию со Страховой компанией) в поликлинике</w:t>
            </w:r>
          </w:p>
        </w:tc>
        <w:tc>
          <w:tcPr>
            <w:tcW w:w="2977" w:type="dxa"/>
            <w:shd w:val="clear" w:color="000000" w:fill="FFFFFF"/>
            <w:vAlign w:val="center"/>
            <w:hideMark/>
          </w:tcPr>
          <w:p w14:paraId="22E8A617"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68B08386"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6941" w:type="dxa"/>
            <w:shd w:val="clear" w:color="000000" w:fill="FFFFFF"/>
          </w:tcPr>
          <w:p w14:paraId="14DDF587" w14:textId="749E84DD"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диспансеризация по возрасту</w:t>
            </w:r>
          </w:p>
        </w:tc>
        <w:tc>
          <w:tcPr>
            <w:tcW w:w="2977" w:type="dxa"/>
            <w:shd w:val="clear" w:color="000000" w:fill="FFFFFF"/>
            <w:vAlign w:val="center"/>
          </w:tcPr>
          <w:p w14:paraId="22210B05" w14:textId="005C1018"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0A0ADCD1"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941" w:type="dxa"/>
            <w:shd w:val="clear" w:color="000000" w:fill="FFFFFF"/>
          </w:tcPr>
          <w:p w14:paraId="62CAC9F2" w14:textId="66E21B4B"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лабораторная диагностика: </w:t>
            </w:r>
          </w:p>
        </w:tc>
        <w:tc>
          <w:tcPr>
            <w:tcW w:w="2977" w:type="dxa"/>
            <w:shd w:val="clear" w:color="000000" w:fill="FFFFFF"/>
            <w:vAlign w:val="center"/>
          </w:tcPr>
          <w:p w14:paraId="18B244EC" w14:textId="0B3DFD65"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w:t>
            </w:r>
          </w:p>
        </w:tc>
      </w:tr>
      <w:tr w:rsidR="001E6E90" w:rsidRPr="007D5EA3" w14:paraId="4A891602"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45FA447" w14:textId="642EB1D4"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исследования - общеклинические, гематологические, биохимические, цитологические, гистологические, серологические, бактериологические</w:t>
            </w:r>
          </w:p>
        </w:tc>
        <w:tc>
          <w:tcPr>
            <w:tcW w:w="2977" w:type="dxa"/>
            <w:shd w:val="clear" w:color="000000" w:fill="FFFFFF"/>
            <w:vAlign w:val="center"/>
          </w:tcPr>
          <w:p w14:paraId="142E2D35" w14:textId="6E68FD4F"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0BC2707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5356F217" w14:textId="4CCAC419"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иммунологические (диагностика инфекционных заболеваний, определение иммунологического)</w:t>
            </w:r>
          </w:p>
        </w:tc>
        <w:tc>
          <w:tcPr>
            <w:tcW w:w="2977" w:type="dxa"/>
            <w:shd w:val="clear" w:color="000000" w:fill="FFFFFF"/>
            <w:vAlign w:val="center"/>
          </w:tcPr>
          <w:p w14:paraId="49924734" w14:textId="19D1CB6D"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10E3251E"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099A796A" w14:textId="2075CDFF"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7D5EA3">
              <w:rPr>
                <w:rFonts w:eastAsia="Times New Roman" w:cs="Times New Roman"/>
                <w:color w:val="000000"/>
                <w:kern w:val="0"/>
                <w:sz w:val="22"/>
                <w:szCs w:val="22"/>
                <w:lang w:eastAsia="ru-RU" w:bidi="ar-SA"/>
              </w:rPr>
              <w:t>аллергологические</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скарификационные</w:t>
            </w:r>
            <w:proofErr w:type="spellEnd"/>
            <w:r w:rsidRPr="007D5EA3">
              <w:rPr>
                <w:rFonts w:eastAsia="Times New Roman" w:cs="Times New Roman"/>
                <w:color w:val="000000"/>
                <w:kern w:val="0"/>
                <w:sz w:val="22"/>
                <w:szCs w:val="22"/>
                <w:lang w:eastAsia="ru-RU" w:bidi="ar-SA"/>
              </w:rPr>
              <w:t xml:space="preserve"> пробы, панели аллергенов, </w:t>
            </w:r>
            <w:proofErr w:type="spellStart"/>
            <w:r w:rsidRPr="007D5EA3">
              <w:rPr>
                <w:rFonts w:eastAsia="Times New Roman" w:cs="Times New Roman"/>
                <w:color w:val="000000"/>
                <w:kern w:val="0"/>
                <w:sz w:val="22"/>
                <w:szCs w:val="22"/>
                <w:lang w:eastAsia="ru-RU" w:bidi="ar-SA"/>
              </w:rPr>
              <w:t>аллергологический</w:t>
            </w:r>
            <w:proofErr w:type="spellEnd"/>
            <w:r w:rsidRPr="007D5EA3">
              <w:rPr>
                <w:rFonts w:eastAsia="Times New Roman" w:cs="Times New Roman"/>
                <w:color w:val="000000"/>
                <w:kern w:val="0"/>
                <w:sz w:val="22"/>
                <w:szCs w:val="22"/>
                <w:lang w:eastAsia="ru-RU" w:bidi="ar-SA"/>
              </w:rPr>
              <w:t xml:space="preserve"> статус)</w:t>
            </w:r>
          </w:p>
        </w:tc>
        <w:tc>
          <w:tcPr>
            <w:tcW w:w="2977" w:type="dxa"/>
            <w:shd w:val="clear" w:color="000000" w:fill="FFFFFF"/>
            <w:vAlign w:val="center"/>
          </w:tcPr>
          <w:p w14:paraId="0630957A" w14:textId="626C685B"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40761CD6"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348141D" w14:textId="43C9FABD"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гормональные (гормоны щитовидной железы) </w:t>
            </w:r>
          </w:p>
        </w:tc>
        <w:tc>
          <w:tcPr>
            <w:tcW w:w="2977" w:type="dxa"/>
            <w:shd w:val="clear" w:color="000000" w:fill="FFFFFF"/>
            <w:vAlign w:val="center"/>
          </w:tcPr>
          <w:p w14:paraId="4F385DDF" w14:textId="36A5077E"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другие гормоны по согласованию</w:t>
            </w:r>
          </w:p>
        </w:tc>
      </w:tr>
      <w:tr w:rsidR="001E6E90" w:rsidRPr="007D5EA3" w14:paraId="293AD1FA"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654BEECF" w14:textId="741D36A6"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диагностика урогенитальных инфекций (ПЦР-диагностика)</w:t>
            </w:r>
          </w:p>
        </w:tc>
        <w:tc>
          <w:tcPr>
            <w:tcW w:w="2977" w:type="dxa"/>
            <w:shd w:val="clear" w:color="000000" w:fill="FFFFFF"/>
            <w:vAlign w:val="center"/>
          </w:tcPr>
          <w:p w14:paraId="2D1567C6" w14:textId="1FC68241"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не менее однократного курса лечения с лабораторным контролем</w:t>
            </w:r>
          </w:p>
        </w:tc>
      </w:tr>
      <w:tr w:rsidR="001E6E90" w:rsidRPr="007D5EA3" w14:paraId="79709D12"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01EFA869" w14:textId="1D7FCC82"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диагностические обследования: функциональная диагностика, эндоскопические исследования, УЗ-исследования, рентгенологические исследования. </w:t>
            </w:r>
          </w:p>
        </w:tc>
        <w:tc>
          <w:tcPr>
            <w:tcW w:w="2977" w:type="dxa"/>
            <w:shd w:val="clear" w:color="000000" w:fill="FFFFFF"/>
            <w:vAlign w:val="center"/>
          </w:tcPr>
          <w:p w14:paraId="621C7991" w14:textId="4AD56959"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535C563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509F3104" w14:textId="7837582A"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компьютерная томография, радиоизотопные исследования, магнитно-резонансная томография </w:t>
            </w:r>
          </w:p>
        </w:tc>
        <w:tc>
          <w:tcPr>
            <w:tcW w:w="2977" w:type="dxa"/>
            <w:shd w:val="clear" w:color="000000" w:fill="FFFFFF"/>
            <w:vAlign w:val="center"/>
          </w:tcPr>
          <w:p w14:paraId="06284E9B" w14:textId="7E3E457B"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E6E90" w:rsidRPr="007D5EA3" w14:paraId="249B5D10"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07DC95B" w14:textId="35FC7433" w:rsidR="001E6E90" w:rsidRPr="007D5EA3" w:rsidRDefault="001E6E90"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подкожные, внутримышечные, внутривенные инъекции, проведение лечебных манипуляций и процедур</w:t>
            </w:r>
          </w:p>
        </w:tc>
        <w:tc>
          <w:tcPr>
            <w:tcW w:w="2977" w:type="dxa"/>
            <w:shd w:val="clear" w:color="000000" w:fill="FFFFFF"/>
            <w:vAlign w:val="center"/>
          </w:tcPr>
          <w:p w14:paraId="44A26221" w14:textId="31028D63" w:rsidR="001E6E90" w:rsidRPr="007D5EA3" w:rsidRDefault="001E6E90" w:rsidP="001E6E9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2183F6D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C6903AA" w14:textId="345624F3"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амбулаторных операций (в </w:t>
            </w:r>
            <w:proofErr w:type="spellStart"/>
            <w:r w:rsidRPr="007D5EA3">
              <w:rPr>
                <w:rFonts w:eastAsia="Times New Roman" w:cs="Times New Roman"/>
                <w:color w:val="000000"/>
                <w:kern w:val="0"/>
                <w:sz w:val="22"/>
                <w:szCs w:val="22"/>
                <w:lang w:eastAsia="ru-RU" w:bidi="ar-SA"/>
              </w:rPr>
              <w:t>т.ч</w:t>
            </w:r>
            <w:proofErr w:type="spellEnd"/>
            <w:r w:rsidRPr="007D5EA3">
              <w:rPr>
                <w:rFonts w:eastAsia="Times New Roman" w:cs="Times New Roman"/>
                <w:color w:val="000000"/>
                <w:kern w:val="0"/>
                <w:sz w:val="22"/>
                <w:szCs w:val="22"/>
                <w:lang w:eastAsia="ru-RU" w:bidi="ar-SA"/>
              </w:rPr>
              <w:t xml:space="preserve">. удаление и лечения мозолей, папиллом, бородавок, </w:t>
            </w:r>
            <w:proofErr w:type="spellStart"/>
            <w:r w:rsidRPr="007D5EA3">
              <w:rPr>
                <w:rFonts w:eastAsia="Times New Roman" w:cs="Times New Roman"/>
                <w:color w:val="000000"/>
                <w:kern w:val="0"/>
                <w:sz w:val="22"/>
                <w:szCs w:val="22"/>
                <w:lang w:eastAsia="ru-RU" w:bidi="ar-SA"/>
              </w:rPr>
              <w:t>невусов</w:t>
            </w:r>
            <w:proofErr w:type="spellEnd"/>
            <w:r w:rsidRPr="007D5EA3">
              <w:rPr>
                <w:rFonts w:eastAsia="Times New Roman" w:cs="Times New Roman"/>
                <w:color w:val="000000"/>
                <w:kern w:val="0"/>
                <w:sz w:val="22"/>
                <w:szCs w:val="22"/>
                <w:lang w:eastAsia="ru-RU" w:bidi="ar-SA"/>
              </w:rPr>
              <w:t xml:space="preserve"> и кондилом) </w:t>
            </w:r>
          </w:p>
        </w:tc>
        <w:tc>
          <w:tcPr>
            <w:tcW w:w="2977" w:type="dxa"/>
            <w:shd w:val="clear" w:color="000000" w:fill="FFFFFF"/>
            <w:vAlign w:val="center"/>
          </w:tcPr>
          <w:p w14:paraId="63BE95C1" w14:textId="67D45EC8"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41C5987A"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6941" w:type="dxa"/>
            <w:shd w:val="clear" w:color="000000" w:fill="FFFFFF"/>
          </w:tcPr>
          <w:p w14:paraId="0CEF2305" w14:textId="59451D0F"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проведение специфической иммунотерапии</w:t>
            </w:r>
          </w:p>
        </w:tc>
        <w:tc>
          <w:tcPr>
            <w:tcW w:w="2977" w:type="dxa"/>
            <w:shd w:val="clear" w:color="000000" w:fill="FFFFFF"/>
            <w:vAlign w:val="center"/>
          </w:tcPr>
          <w:p w14:paraId="4D1F3874" w14:textId="4B78B2B2"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03A857D6"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A188AD2" w14:textId="706C463B"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восстановительное лечение: физиотерапия (электро-, свето-, теплолечение, </w:t>
            </w:r>
            <w:proofErr w:type="spellStart"/>
            <w:r w:rsidRPr="007D5EA3">
              <w:rPr>
                <w:rFonts w:eastAsia="Times New Roman" w:cs="Times New Roman"/>
                <w:color w:val="000000"/>
                <w:kern w:val="0"/>
                <w:sz w:val="22"/>
                <w:szCs w:val="22"/>
                <w:lang w:eastAsia="ru-RU" w:bidi="ar-SA"/>
              </w:rPr>
              <w:t>магнито</w:t>
            </w:r>
            <w:proofErr w:type="spellEnd"/>
            <w:r w:rsidRPr="007D5EA3">
              <w:rPr>
                <w:rFonts w:eastAsia="Times New Roman" w:cs="Times New Roman"/>
                <w:color w:val="000000"/>
                <w:kern w:val="0"/>
                <w:sz w:val="22"/>
                <w:szCs w:val="22"/>
                <w:lang w:eastAsia="ru-RU" w:bidi="ar-SA"/>
              </w:rPr>
              <w:t>-лазеротерапия); классический массаж, ЛФК, мануальная терапия и иглорефлексотерапия</w:t>
            </w:r>
          </w:p>
        </w:tc>
        <w:tc>
          <w:tcPr>
            <w:tcW w:w="2977" w:type="dxa"/>
            <w:shd w:val="clear" w:color="000000" w:fill="FFFFFF"/>
            <w:vAlign w:val="center"/>
          </w:tcPr>
          <w:p w14:paraId="1A928FEE" w14:textId="04CF3109"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без ограничений по количеству</w:t>
            </w:r>
          </w:p>
        </w:tc>
      </w:tr>
      <w:tr w:rsidR="00133D27" w:rsidRPr="007D5EA3" w14:paraId="24471E36"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549700F0" w14:textId="1B98D374"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ударно-волновая терапия </w:t>
            </w:r>
          </w:p>
        </w:tc>
        <w:tc>
          <w:tcPr>
            <w:tcW w:w="2977" w:type="dxa"/>
            <w:shd w:val="clear" w:color="000000" w:fill="FFFFFF"/>
            <w:vAlign w:val="center"/>
          </w:tcPr>
          <w:p w14:paraId="400BEB1A" w14:textId="50F4D0EC"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133D27" w:rsidRPr="007D5EA3" w14:paraId="347E7C16"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31B7AA6B" w14:textId="5AFFC806"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7D5EA3">
              <w:rPr>
                <w:rFonts w:cs="Times New Roman"/>
                <w:color w:val="000000" w:themeColor="text1"/>
                <w:sz w:val="22"/>
                <w:szCs w:val="22"/>
              </w:rPr>
              <w:t>Гипо</w:t>
            </w:r>
            <w:proofErr w:type="spellEnd"/>
            <w:r w:rsidRPr="007D5EA3">
              <w:rPr>
                <w:rFonts w:cs="Times New Roman"/>
                <w:color w:val="000000" w:themeColor="text1"/>
                <w:sz w:val="22"/>
                <w:szCs w:val="22"/>
              </w:rPr>
              <w:t xml:space="preserve">-, </w:t>
            </w:r>
            <w:proofErr w:type="spellStart"/>
            <w:r w:rsidRPr="007D5EA3">
              <w:rPr>
                <w:rFonts w:cs="Times New Roman"/>
                <w:color w:val="000000" w:themeColor="text1"/>
                <w:sz w:val="22"/>
                <w:szCs w:val="22"/>
              </w:rPr>
              <w:t>нормо</w:t>
            </w:r>
            <w:proofErr w:type="spellEnd"/>
            <w:r w:rsidRPr="007D5EA3">
              <w:rPr>
                <w:rFonts w:cs="Times New Roman"/>
                <w:color w:val="000000" w:themeColor="text1"/>
                <w:sz w:val="22"/>
                <w:szCs w:val="22"/>
              </w:rPr>
              <w:t xml:space="preserve">- и гипербарическая </w:t>
            </w:r>
            <w:proofErr w:type="spellStart"/>
            <w:r w:rsidRPr="007D5EA3">
              <w:rPr>
                <w:rFonts w:cs="Times New Roman"/>
                <w:color w:val="000000" w:themeColor="text1"/>
                <w:sz w:val="22"/>
                <w:szCs w:val="22"/>
              </w:rPr>
              <w:t>оксигенация</w:t>
            </w:r>
            <w:proofErr w:type="spellEnd"/>
          </w:p>
        </w:tc>
        <w:tc>
          <w:tcPr>
            <w:tcW w:w="2977" w:type="dxa"/>
            <w:shd w:val="clear" w:color="000000" w:fill="FFFFFF"/>
            <w:vAlign w:val="center"/>
          </w:tcPr>
          <w:p w14:paraId="6E119B44" w14:textId="21A9634D"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133D27" w:rsidRPr="007D5EA3" w14:paraId="096FB83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637EC16F" w14:textId="7A5341A2"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проведение вакцинации по эпидемическим показаниям, экстренной антирабической вакцинации и вакцинации против столбняка</w:t>
            </w:r>
          </w:p>
        </w:tc>
        <w:tc>
          <w:tcPr>
            <w:tcW w:w="2977" w:type="dxa"/>
            <w:shd w:val="clear" w:color="000000" w:fill="FFFFFF"/>
            <w:vAlign w:val="center"/>
          </w:tcPr>
          <w:p w14:paraId="10CFA814" w14:textId="6709DAB0"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1EAB58CD"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9918" w:type="dxa"/>
            <w:gridSpan w:val="2"/>
            <w:shd w:val="clear" w:color="000000" w:fill="FFFFFF"/>
          </w:tcPr>
          <w:p w14:paraId="67BED2D6" w14:textId="45112740" w:rsidR="00133D27" w:rsidRPr="007D5EA3" w:rsidRDefault="00133D27" w:rsidP="00DE41FA">
            <w:pPr>
              <w:widowControl/>
              <w:suppressAutoHyphens w:val="0"/>
              <w:autoSpaceDN/>
              <w:jc w:val="left"/>
              <w:textAlignment w:val="auto"/>
              <w:rPr>
                <w:rFonts w:eastAsia="Times New Roman" w:cs="Times New Roman"/>
                <w:color w:val="000000"/>
                <w:kern w:val="0"/>
                <w:sz w:val="22"/>
                <w:szCs w:val="22"/>
                <w:lang w:eastAsia="ru-RU" w:bidi="ar-SA"/>
              </w:rPr>
            </w:pPr>
            <w:r w:rsidRPr="007D5EA3">
              <w:rPr>
                <w:rFonts w:eastAsia="Times New Roman" w:cs="Times New Roman"/>
                <w:b/>
                <w:bCs/>
                <w:color w:val="000000"/>
                <w:kern w:val="0"/>
                <w:sz w:val="22"/>
                <w:szCs w:val="22"/>
                <w:lang w:eastAsia="ru-RU" w:bidi="ar-SA"/>
              </w:rPr>
              <w:t>Стоматологическая помощь</w:t>
            </w:r>
            <w:r w:rsidRPr="007D5EA3">
              <w:rPr>
                <w:rFonts w:eastAsia="Times New Roman" w:cs="Times New Roman"/>
                <w:b/>
                <w:color w:val="000000"/>
                <w:kern w:val="0"/>
                <w:sz w:val="22"/>
                <w:szCs w:val="22"/>
                <w:lang w:eastAsia="ru-RU" w:bidi="ar-SA"/>
              </w:rPr>
              <w:t> </w:t>
            </w:r>
          </w:p>
        </w:tc>
      </w:tr>
      <w:tr w:rsidR="00133D27" w:rsidRPr="007D5EA3" w14:paraId="57EE3378"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6506375B" w14:textId="3E254750"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консультации врачей - стоматологов хирургического и терапевтического профиля</w:t>
            </w:r>
          </w:p>
        </w:tc>
        <w:tc>
          <w:tcPr>
            <w:tcW w:w="2977" w:type="dxa"/>
            <w:shd w:val="clear" w:color="000000" w:fill="FFFFFF"/>
            <w:vAlign w:val="center"/>
          </w:tcPr>
          <w:p w14:paraId="3A869425" w14:textId="372D8EDF"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F531FE" w:rsidRPr="007D5EA3" w14:paraId="101856F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128A8C99" w14:textId="41CE539A" w:rsidR="00F531FE" w:rsidRPr="007D5EA3" w:rsidRDefault="00F531FE"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bCs/>
                <w:kern w:val="0"/>
                <w:sz w:val="22"/>
                <w:szCs w:val="22"/>
                <w:lang w:eastAsia="ru-RU" w:bidi="ar-SA"/>
              </w:rPr>
              <w:t xml:space="preserve">консультационно–профилактические приемы врача –стоматолога (терапевта) с целью </w:t>
            </w:r>
            <w:r w:rsidRPr="007D5EA3">
              <w:rPr>
                <w:rFonts w:cs="Times New Roman"/>
                <w:sz w:val="22"/>
                <w:szCs w:val="22"/>
                <w:shd w:val="clear" w:color="auto" w:fill="FFFFFF"/>
              </w:rPr>
              <w:t xml:space="preserve">составления предварительного плана лечения </w:t>
            </w:r>
          </w:p>
        </w:tc>
        <w:tc>
          <w:tcPr>
            <w:tcW w:w="2977" w:type="dxa"/>
            <w:shd w:val="clear" w:color="000000" w:fill="FFFFFF"/>
            <w:vAlign w:val="center"/>
          </w:tcPr>
          <w:p w14:paraId="68409170" w14:textId="39B75D28" w:rsidR="00F531FE" w:rsidRPr="007D5EA3" w:rsidRDefault="00F531FE" w:rsidP="00F531FE">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sz w:val="22"/>
                <w:szCs w:val="22"/>
                <w:lang w:eastAsia="ru-RU"/>
              </w:rPr>
              <w:t xml:space="preserve">включено, не более 2 раз </w:t>
            </w:r>
            <w:r w:rsidRPr="007D5EA3">
              <w:rPr>
                <w:rFonts w:eastAsia="Times New Roman" w:cs="Times New Roman"/>
                <w:kern w:val="0"/>
                <w:sz w:val="22"/>
                <w:szCs w:val="22"/>
                <w:lang w:eastAsia="ru-RU" w:bidi="ar-SA"/>
              </w:rPr>
              <w:t>за период страхования</w:t>
            </w:r>
          </w:p>
        </w:tc>
      </w:tr>
      <w:tr w:rsidR="00133D27" w:rsidRPr="007D5EA3" w14:paraId="691D6A35"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7D8E4584" w14:textId="103B499D"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анестезии: аппликационная, инфильтрационная, проводниковая, </w:t>
            </w:r>
            <w:proofErr w:type="spellStart"/>
            <w:r w:rsidRPr="007D5EA3">
              <w:rPr>
                <w:rFonts w:eastAsia="Times New Roman" w:cs="Times New Roman"/>
                <w:color w:val="000000"/>
                <w:kern w:val="0"/>
                <w:sz w:val="22"/>
                <w:szCs w:val="22"/>
                <w:lang w:eastAsia="ru-RU" w:bidi="ar-SA"/>
              </w:rPr>
              <w:t>интралигаментарная</w:t>
            </w:r>
            <w:proofErr w:type="spellEnd"/>
          </w:p>
        </w:tc>
        <w:tc>
          <w:tcPr>
            <w:tcW w:w="2977" w:type="dxa"/>
            <w:shd w:val="clear" w:color="000000" w:fill="FFFFFF"/>
            <w:vAlign w:val="center"/>
          </w:tcPr>
          <w:p w14:paraId="560DC3CD" w14:textId="4D83BD90"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7D59D9EF"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7C89842" w14:textId="03EFDD61"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рентгенография (прицельные снимки), </w:t>
            </w:r>
            <w:proofErr w:type="spellStart"/>
            <w:r w:rsidRPr="007D5EA3">
              <w:rPr>
                <w:rFonts w:eastAsia="Times New Roman" w:cs="Times New Roman"/>
                <w:color w:val="000000"/>
                <w:kern w:val="0"/>
                <w:sz w:val="22"/>
                <w:szCs w:val="22"/>
                <w:lang w:eastAsia="ru-RU" w:bidi="ar-SA"/>
              </w:rPr>
              <w:t>радиовизиографическое</w:t>
            </w:r>
            <w:proofErr w:type="spellEnd"/>
            <w:r w:rsidRPr="007D5EA3">
              <w:rPr>
                <w:rFonts w:eastAsia="Times New Roman" w:cs="Times New Roman"/>
                <w:color w:val="000000"/>
                <w:kern w:val="0"/>
                <w:sz w:val="22"/>
                <w:szCs w:val="22"/>
                <w:lang w:eastAsia="ru-RU" w:bidi="ar-SA"/>
              </w:rPr>
              <w:t xml:space="preserve"> обследование, </w:t>
            </w:r>
            <w:proofErr w:type="spellStart"/>
            <w:r w:rsidRPr="007D5EA3">
              <w:rPr>
                <w:rFonts w:eastAsia="Times New Roman" w:cs="Times New Roman"/>
                <w:color w:val="000000"/>
                <w:kern w:val="0"/>
                <w:sz w:val="22"/>
                <w:szCs w:val="22"/>
                <w:lang w:eastAsia="ru-RU" w:bidi="ar-SA"/>
              </w:rPr>
              <w:t>ортопантомография</w:t>
            </w:r>
            <w:proofErr w:type="spellEnd"/>
          </w:p>
        </w:tc>
        <w:tc>
          <w:tcPr>
            <w:tcW w:w="2977" w:type="dxa"/>
            <w:shd w:val="clear" w:color="000000" w:fill="FFFFFF"/>
            <w:vAlign w:val="center"/>
          </w:tcPr>
          <w:p w14:paraId="0585E975" w14:textId="240C7E00"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F531FE" w:rsidRPr="007D5EA3" w14:paraId="3366C6DF"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F967BBB" w14:textId="599BE909" w:rsidR="00F531FE" w:rsidRPr="007D5EA3" w:rsidRDefault="00F531FE"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sz w:val="22"/>
                <w:szCs w:val="22"/>
                <w:lang w:eastAsia="ru-RU"/>
              </w:rPr>
              <w:t xml:space="preserve">терапевтическая стоматология: снятие пломбы, лечение всех форм кариеса (поверхностного, среднего, глубокого) с постановкой изолирующих и лечебных прокладок и пломб из материалов световой и химической полимеризации, с применением </w:t>
            </w:r>
            <w:proofErr w:type="spellStart"/>
            <w:r w:rsidRPr="007D5EA3">
              <w:rPr>
                <w:rFonts w:eastAsia="Times New Roman" w:cs="Times New Roman"/>
                <w:sz w:val="22"/>
                <w:szCs w:val="22"/>
                <w:lang w:eastAsia="ru-RU"/>
              </w:rPr>
              <w:t>стеклоиномеров</w:t>
            </w:r>
            <w:proofErr w:type="spellEnd"/>
            <w:r w:rsidRPr="007D5EA3">
              <w:rPr>
                <w:rFonts w:eastAsia="Times New Roman" w:cs="Times New Roman"/>
                <w:sz w:val="22"/>
                <w:szCs w:val="22"/>
                <w:lang w:eastAsia="ru-RU"/>
              </w:rPr>
              <w:t xml:space="preserve"> и текучих композитных материалов </w:t>
            </w:r>
          </w:p>
        </w:tc>
        <w:tc>
          <w:tcPr>
            <w:tcW w:w="2977" w:type="dxa"/>
            <w:shd w:val="clear" w:color="000000" w:fill="FFFFFF"/>
            <w:vAlign w:val="center"/>
          </w:tcPr>
          <w:p w14:paraId="6B15839B" w14:textId="57F57EF2" w:rsidR="00F531FE" w:rsidRPr="007D5EA3" w:rsidRDefault="00F531FE" w:rsidP="00F531FE">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kern w:val="0"/>
                <w:sz w:val="22"/>
                <w:szCs w:val="22"/>
                <w:lang w:eastAsia="ru-RU" w:bidi="ar-SA"/>
              </w:rPr>
              <w:t>включено</w:t>
            </w:r>
          </w:p>
        </w:tc>
      </w:tr>
      <w:tr w:rsidR="00133D27" w:rsidRPr="007D5EA3" w14:paraId="3209A0EB"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36F62C75" w14:textId="49038B4A"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sz w:val="22"/>
                <w:szCs w:val="22"/>
                <w:lang w:eastAsia="ru-RU"/>
              </w:rPr>
              <w:t xml:space="preserve">купирование острого состояние при осложнение кариеса </w:t>
            </w:r>
            <w:proofErr w:type="gramStart"/>
            <w:r w:rsidRPr="007D5EA3">
              <w:rPr>
                <w:rFonts w:eastAsia="Times New Roman" w:cs="Times New Roman"/>
                <w:sz w:val="22"/>
                <w:szCs w:val="22"/>
                <w:lang w:eastAsia="ru-RU"/>
              </w:rPr>
              <w:t xml:space="preserve">   (</w:t>
            </w:r>
            <w:proofErr w:type="gramEnd"/>
            <w:r w:rsidRPr="007D5EA3">
              <w:rPr>
                <w:rFonts w:eastAsia="Times New Roman" w:cs="Times New Roman"/>
                <w:sz w:val="22"/>
                <w:szCs w:val="22"/>
                <w:lang w:eastAsia="ru-RU"/>
              </w:rPr>
              <w:t xml:space="preserve">медикаментозная и инструментальная обработка полости зуба с наложением </w:t>
            </w:r>
            <w:proofErr w:type="spellStart"/>
            <w:r w:rsidRPr="007D5EA3">
              <w:rPr>
                <w:rFonts w:eastAsia="Times New Roman" w:cs="Times New Roman"/>
                <w:sz w:val="22"/>
                <w:szCs w:val="22"/>
                <w:lang w:eastAsia="ru-RU"/>
              </w:rPr>
              <w:t>девитализирующей</w:t>
            </w:r>
            <w:proofErr w:type="spellEnd"/>
            <w:r w:rsidRPr="007D5EA3">
              <w:rPr>
                <w:rFonts w:eastAsia="Times New Roman" w:cs="Times New Roman"/>
                <w:sz w:val="22"/>
                <w:szCs w:val="22"/>
                <w:lang w:eastAsia="ru-RU"/>
              </w:rPr>
              <w:t xml:space="preserve"> пасты</w:t>
            </w:r>
          </w:p>
        </w:tc>
        <w:tc>
          <w:tcPr>
            <w:tcW w:w="2977" w:type="dxa"/>
            <w:shd w:val="clear" w:color="000000" w:fill="FFFFFF"/>
            <w:vAlign w:val="center"/>
          </w:tcPr>
          <w:p w14:paraId="1D14623E" w14:textId="28037318"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75B48019"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74D114E" w14:textId="27633810"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sz w:val="22"/>
                <w:szCs w:val="22"/>
                <w:lang w:eastAsia="ru-RU"/>
              </w:rPr>
              <w:lastRenderedPageBreak/>
              <w:t>эндодонтическое лечение осложнений кариеса (пульпит, периодонтит)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латеральной конденсации с использованием гуттаперчевых штифтов и пасты)</w:t>
            </w:r>
          </w:p>
        </w:tc>
        <w:tc>
          <w:tcPr>
            <w:tcW w:w="2977" w:type="dxa"/>
            <w:shd w:val="clear" w:color="000000" w:fill="FFFFFF"/>
            <w:vAlign w:val="center"/>
          </w:tcPr>
          <w:p w14:paraId="029DAAF7" w14:textId="246A7736"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22AD63C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C41E3E8" w14:textId="336E1FE8"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восстановление </w:t>
            </w:r>
            <w:proofErr w:type="spellStart"/>
            <w:r w:rsidRPr="007D5EA3">
              <w:rPr>
                <w:rFonts w:eastAsia="Times New Roman" w:cs="Times New Roman"/>
                <w:color w:val="000000"/>
                <w:kern w:val="0"/>
                <w:sz w:val="22"/>
                <w:szCs w:val="22"/>
                <w:lang w:eastAsia="ru-RU" w:bidi="ar-SA"/>
              </w:rPr>
              <w:t>коронковой</w:t>
            </w:r>
            <w:proofErr w:type="spellEnd"/>
            <w:r w:rsidRPr="007D5EA3">
              <w:rPr>
                <w:rFonts w:eastAsia="Times New Roman" w:cs="Times New Roman"/>
                <w:color w:val="000000"/>
                <w:kern w:val="0"/>
                <w:sz w:val="22"/>
                <w:szCs w:val="22"/>
                <w:lang w:eastAsia="ru-RU" w:bidi="ar-SA"/>
              </w:rPr>
              <w:t xml:space="preserve"> части зуба с применением любых материалов, стекловолоконных и анкерных штифтов.</w:t>
            </w:r>
          </w:p>
        </w:tc>
        <w:tc>
          <w:tcPr>
            <w:tcW w:w="2977" w:type="dxa"/>
            <w:shd w:val="clear" w:color="000000" w:fill="FFFFFF"/>
            <w:vAlign w:val="center"/>
          </w:tcPr>
          <w:p w14:paraId="06D13365" w14:textId="22CAC686"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при условии разрушения менее ½ части зуба</w:t>
            </w:r>
          </w:p>
        </w:tc>
      </w:tr>
      <w:tr w:rsidR="00133D27" w:rsidRPr="007D5EA3" w14:paraId="49E08A0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35D4A4F" w14:textId="582EC1D8"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герметизация </w:t>
            </w:r>
            <w:proofErr w:type="spellStart"/>
            <w:r w:rsidRPr="007D5EA3">
              <w:rPr>
                <w:rFonts w:eastAsia="Times New Roman" w:cs="Times New Roman"/>
                <w:color w:val="000000"/>
                <w:kern w:val="0"/>
                <w:sz w:val="22"/>
                <w:szCs w:val="22"/>
                <w:lang w:eastAsia="ru-RU" w:bidi="ar-SA"/>
              </w:rPr>
              <w:t>фиссур</w:t>
            </w:r>
            <w:proofErr w:type="spellEnd"/>
            <w:r w:rsidRPr="007D5EA3">
              <w:rPr>
                <w:rFonts w:eastAsia="Times New Roman" w:cs="Times New Roman"/>
                <w:color w:val="000000"/>
                <w:kern w:val="0"/>
                <w:sz w:val="22"/>
                <w:szCs w:val="22"/>
                <w:lang w:eastAsia="ru-RU" w:bidi="ar-SA"/>
              </w:rPr>
              <w:t xml:space="preserve">, лечение </w:t>
            </w:r>
            <w:proofErr w:type="spellStart"/>
            <w:r w:rsidRPr="007D5EA3">
              <w:rPr>
                <w:rFonts w:eastAsia="Times New Roman" w:cs="Times New Roman"/>
                <w:color w:val="000000"/>
                <w:kern w:val="0"/>
                <w:sz w:val="22"/>
                <w:szCs w:val="22"/>
                <w:lang w:eastAsia="ru-RU" w:bidi="ar-SA"/>
              </w:rPr>
              <w:t>некариозных</w:t>
            </w:r>
            <w:proofErr w:type="spellEnd"/>
            <w:r w:rsidRPr="007D5EA3">
              <w:rPr>
                <w:rFonts w:eastAsia="Times New Roman" w:cs="Times New Roman"/>
                <w:color w:val="000000"/>
                <w:kern w:val="0"/>
                <w:sz w:val="22"/>
                <w:szCs w:val="22"/>
                <w:lang w:eastAsia="ru-RU" w:bidi="ar-SA"/>
              </w:rPr>
              <w:t xml:space="preserve"> поражений зубов </w:t>
            </w:r>
          </w:p>
        </w:tc>
        <w:tc>
          <w:tcPr>
            <w:tcW w:w="2977" w:type="dxa"/>
            <w:shd w:val="clear" w:color="000000" w:fill="FFFFFF"/>
            <w:vAlign w:val="center"/>
          </w:tcPr>
          <w:p w14:paraId="5CF8A50B" w14:textId="14CF5A08"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17E2DFCE"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4E9DB650" w14:textId="71BDA139"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лечение острых заболеваний слизистой оболочки полости рта (гингивита, стоматита и др.)</w:t>
            </w:r>
          </w:p>
        </w:tc>
        <w:tc>
          <w:tcPr>
            <w:tcW w:w="2977" w:type="dxa"/>
            <w:shd w:val="clear" w:color="000000" w:fill="FFFFFF"/>
            <w:vAlign w:val="center"/>
          </w:tcPr>
          <w:p w14:paraId="1368005E" w14:textId="12DEEA04"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3F445352"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69A0EA46" w14:textId="0CC45AEC"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хирургическая стоматология: простое и сложное удаление зубов</w:t>
            </w:r>
          </w:p>
        </w:tc>
        <w:tc>
          <w:tcPr>
            <w:tcW w:w="2977" w:type="dxa"/>
            <w:shd w:val="clear" w:color="000000" w:fill="FFFFFF"/>
            <w:vAlign w:val="center"/>
          </w:tcPr>
          <w:p w14:paraId="5D4871D8" w14:textId="63E0BD70"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включено, в </w:t>
            </w:r>
            <w:proofErr w:type="spellStart"/>
            <w:r w:rsidRPr="007D5EA3">
              <w:rPr>
                <w:rFonts w:eastAsia="Times New Roman" w:cs="Times New Roman"/>
                <w:color w:val="000000"/>
                <w:kern w:val="0"/>
                <w:sz w:val="22"/>
                <w:szCs w:val="22"/>
                <w:lang w:eastAsia="ru-RU" w:bidi="ar-SA"/>
              </w:rPr>
              <w:t>т.ч</w:t>
            </w:r>
            <w:proofErr w:type="spellEnd"/>
            <w:r w:rsidRPr="007D5EA3">
              <w:rPr>
                <w:rFonts w:eastAsia="Times New Roman" w:cs="Times New Roman"/>
                <w:color w:val="000000"/>
                <w:kern w:val="0"/>
                <w:sz w:val="22"/>
                <w:szCs w:val="22"/>
                <w:lang w:eastAsia="ru-RU" w:bidi="ar-SA"/>
              </w:rPr>
              <w:t xml:space="preserve">. удаление ретинированных и </w:t>
            </w:r>
            <w:proofErr w:type="spellStart"/>
            <w:r w:rsidRPr="007D5EA3">
              <w:rPr>
                <w:rFonts w:eastAsia="Times New Roman" w:cs="Times New Roman"/>
                <w:color w:val="000000"/>
                <w:kern w:val="0"/>
                <w:sz w:val="22"/>
                <w:szCs w:val="22"/>
                <w:lang w:eastAsia="ru-RU" w:bidi="ar-SA"/>
              </w:rPr>
              <w:t>дистопированных</w:t>
            </w:r>
            <w:proofErr w:type="spellEnd"/>
            <w:r w:rsidRPr="007D5EA3">
              <w:rPr>
                <w:rFonts w:eastAsia="Times New Roman" w:cs="Times New Roman"/>
                <w:color w:val="000000"/>
                <w:kern w:val="0"/>
                <w:sz w:val="22"/>
                <w:szCs w:val="22"/>
                <w:lang w:eastAsia="ru-RU" w:bidi="ar-SA"/>
              </w:rPr>
              <w:t xml:space="preserve"> зубов</w:t>
            </w:r>
          </w:p>
        </w:tc>
      </w:tr>
      <w:tr w:rsidR="00133D27" w:rsidRPr="007D5EA3" w14:paraId="2304D81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758F5E43" w14:textId="3FD06A3F"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лечение </w:t>
            </w:r>
            <w:proofErr w:type="spellStart"/>
            <w:r w:rsidRPr="007D5EA3">
              <w:rPr>
                <w:rFonts w:eastAsia="Times New Roman" w:cs="Times New Roman"/>
                <w:color w:val="000000"/>
                <w:kern w:val="0"/>
                <w:sz w:val="22"/>
                <w:szCs w:val="22"/>
                <w:lang w:eastAsia="ru-RU" w:bidi="ar-SA"/>
              </w:rPr>
              <w:t>перикоронарита</w:t>
            </w:r>
            <w:proofErr w:type="spellEnd"/>
            <w:r w:rsidRPr="007D5EA3">
              <w:rPr>
                <w:rFonts w:eastAsia="Times New Roman" w:cs="Times New Roman"/>
                <w:color w:val="000000"/>
                <w:kern w:val="0"/>
                <w:sz w:val="22"/>
                <w:szCs w:val="22"/>
                <w:lang w:eastAsia="ru-RU" w:bidi="ar-SA"/>
              </w:rPr>
              <w:t xml:space="preserve">, периостита, </w:t>
            </w:r>
            <w:proofErr w:type="spellStart"/>
            <w:r w:rsidRPr="007D5EA3">
              <w:rPr>
                <w:rFonts w:eastAsia="Times New Roman" w:cs="Times New Roman"/>
                <w:color w:val="000000"/>
                <w:kern w:val="0"/>
                <w:sz w:val="22"/>
                <w:szCs w:val="22"/>
                <w:lang w:eastAsia="ru-RU" w:bidi="ar-SA"/>
              </w:rPr>
              <w:t>альвеолита</w:t>
            </w:r>
            <w:proofErr w:type="spellEnd"/>
            <w:r w:rsidRPr="007D5EA3">
              <w:rPr>
                <w:rFonts w:eastAsia="Times New Roman" w:cs="Times New Roman"/>
                <w:color w:val="000000"/>
                <w:kern w:val="0"/>
                <w:sz w:val="22"/>
                <w:szCs w:val="22"/>
                <w:lang w:eastAsia="ru-RU" w:bidi="ar-SA"/>
              </w:rPr>
              <w:t xml:space="preserve"> и др. острых состояний; </w:t>
            </w:r>
          </w:p>
        </w:tc>
        <w:tc>
          <w:tcPr>
            <w:tcW w:w="2977" w:type="dxa"/>
            <w:shd w:val="clear" w:color="000000" w:fill="FFFFFF"/>
            <w:vAlign w:val="center"/>
          </w:tcPr>
          <w:p w14:paraId="18201CFD" w14:textId="3988D6B1"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27FEFC1D"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6122B727" w14:textId="51A11C0B"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механическая и медикаментозная остановка кровотечения</w:t>
            </w:r>
          </w:p>
        </w:tc>
        <w:tc>
          <w:tcPr>
            <w:tcW w:w="2977" w:type="dxa"/>
            <w:shd w:val="clear" w:color="000000" w:fill="FFFFFF"/>
            <w:vAlign w:val="center"/>
          </w:tcPr>
          <w:p w14:paraId="0BD93CD2" w14:textId="2CBDA05F"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595709DA"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2D8E1561" w14:textId="01BE3634"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лечение доброкачественных новообразований челюстно-лицевой области, включая резекцию верхушки, </w:t>
            </w:r>
            <w:proofErr w:type="spellStart"/>
            <w:r w:rsidRPr="007D5EA3">
              <w:rPr>
                <w:rFonts w:eastAsia="Times New Roman" w:cs="Times New Roman"/>
                <w:color w:val="000000"/>
                <w:kern w:val="0"/>
                <w:sz w:val="22"/>
                <w:szCs w:val="22"/>
                <w:lang w:eastAsia="ru-RU" w:bidi="ar-SA"/>
              </w:rPr>
              <w:t>цистотомию</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цистэктомию</w:t>
            </w:r>
            <w:proofErr w:type="spellEnd"/>
            <w:r w:rsidRPr="007D5EA3">
              <w:rPr>
                <w:rFonts w:eastAsia="Times New Roman" w:cs="Times New Roman"/>
                <w:color w:val="000000"/>
                <w:kern w:val="0"/>
                <w:sz w:val="22"/>
                <w:szCs w:val="22"/>
                <w:lang w:eastAsia="ru-RU" w:bidi="ar-SA"/>
              </w:rPr>
              <w:t xml:space="preserve"> с гистологическим исследованием и ретроградной пломбировкой; </w:t>
            </w:r>
          </w:p>
        </w:tc>
        <w:tc>
          <w:tcPr>
            <w:tcW w:w="2977" w:type="dxa"/>
            <w:shd w:val="clear" w:color="000000" w:fill="FFFFFF"/>
            <w:vAlign w:val="center"/>
          </w:tcPr>
          <w:p w14:paraId="3ED7013B" w14:textId="79322C9F"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3A6AE421"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2"/>
        </w:trPr>
        <w:tc>
          <w:tcPr>
            <w:tcW w:w="6941" w:type="dxa"/>
            <w:shd w:val="clear" w:color="000000" w:fill="FFFFFF"/>
          </w:tcPr>
          <w:p w14:paraId="0C27C639" w14:textId="1D08E374"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удаление инородного тела из канала зуба</w:t>
            </w:r>
          </w:p>
        </w:tc>
        <w:tc>
          <w:tcPr>
            <w:tcW w:w="2977" w:type="dxa"/>
            <w:shd w:val="clear" w:color="000000" w:fill="FFFFFF"/>
            <w:vAlign w:val="center"/>
          </w:tcPr>
          <w:p w14:paraId="6CEC2596" w14:textId="790AA604"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38F6B014"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14D0C462" w14:textId="288FCF3B"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консультации </w:t>
            </w:r>
            <w:proofErr w:type="spellStart"/>
            <w:r w:rsidRPr="007D5EA3">
              <w:rPr>
                <w:rFonts w:eastAsia="Times New Roman" w:cs="Times New Roman"/>
                <w:color w:val="000000"/>
                <w:kern w:val="0"/>
                <w:sz w:val="22"/>
                <w:szCs w:val="22"/>
                <w:lang w:eastAsia="ru-RU" w:bidi="ar-SA"/>
              </w:rPr>
              <w:t>пародонтолога</w:t>
            </w:r>
            <w:proofErr w:type="spellEnd"/>
            <w:r w:rsidRPr="007D5EA3">
              <w:rPr>
                <w:rFonts w:eastAsia="Times New Roman" w:cs="Times New Roman"/>
                <w:color w:val="000000"/>
                <w:kern w:val="0"/>
                <w:sz w:val="22"/>
                <w:szCs w:val="22"/>
                <w:lang w:eastAsia="ru-RU" w:bidi="ar-SA"/>
              </w:rPr>
              <w:t xml:space="preserve">, лечение заболеваний пародонта, закрытый </w:t>
            </w:r>
            <w:proofErr w:type="spellStart"/>
            <w:r w:rsidRPr="007D5EA3">
              <w:rPr>
                <w:rFonts w:eastAsia="Times New Roman" w:cs="Times New Roman"/>
                <w:color w:val="000000"/>
                <w:kern w:val="0"/>
                <w:sz w:val="22"/>
                <w:szCs w:val="22"/>
                <w:lang w:eastAsia="ru-RU" w:bidi="ar-SA"/>
              </w:rPr>
              <w:t>кюретаж</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пародонтальных</w:t>
            </w:r>
            <w:proofErr w:type="spellEnd"/>
            <w:r w:rsidRPr="007D5EA3">
              <w:rPr>
                <w:rFonts w:eastAsia="Times New Roman" w:cs="Times New Roman"/>
                <w:color w:val="000000"/>
                <w:kern w:val="0"/>
                <w:sz w:val="22"/>
                <w:szCs w:val="22"/>
                <w:lang w:eastAsia="ru-RU" w:bidi="ar-SA"/>
              </w:rPr>
              <w:t xml:space="preserve"> карманов</w:t>
            </w:r>
          </w:p>
        </w:tc>
        <w:tc>
          <w:tcPr>
            <w:tcW w:w="2977" w:type="dxa"/>
            <w:shd w:val="clear" w:color="000000" w:fill="FFFFFF"/>
            <w:vAlign w:val="center"/>
          </w:tcPr>
          <w:p w14:paraId="280A94AE" w14:textId="300DD3F1"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5E6D6950"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52E4B745" w14:textId="1D887F4C"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снятие зубных отложений ручным способом и ультразвуком</w:t>
            </w:r>
            <w:r w:rsidRPr="007D5EA3">
              <w:rPr>
                <w:rFonts w:eastAsia="Times New Roman" w:cs="Times New Roman"/>
                <w:color w:val="FF0000"/>
                <w:kern w:val="0"/>
                <w:sz w:val="22"/>
                <w:szCs w:val="22"/>
                <w:lang w:eastAsia="ru-RU" w:bidi="ar-SA"/>
              </w:rPr>
              <w:t xml:space="preserve"> </w:t>
            </w:r>
          </w:p>
        </w:tc>
        <w:tc>
          <w:tcPr>
            <w:tcW w:w="2977" w:type="dxa"/>
            <w:shd w:val="clear" w:color="000000" w:fill="FFFFFF"/>
            <w:vAlign w:val="center"/>
          </w:tcPr>
          <w:p w14:paraId="2B57B2A7" w14:textId="188849AC"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749FA9C9"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tcPr>
          <w:p w14:paraId="6E972BE2" w14:textId="3F7F14C4" w:rsidR="00133D27" w:rsidRPr="007D5EA3" w:rsidRDefault="00133D27" w:rsidP="00DE41FA">
            <w:pPr>
              <w:widowControl/>
              <w:suppressAutoHyphens w:val="0"/>
              <w:autoSpaceDN/>
              <w:jc w:val="both"/>
              <w:textAlignment w:val="auto"/>
              <w:rPr>
                <w:rFonts w:eastAsia="Times New Roman" w:cs="Times New Roman"/>
                <w:kern w:val="0"/>
                <w:sz w:val="22"/>
                <w:szCs w:val="22"/>
                <w:lang w:eastAsia="ru-RU" w:bidi="ar-SA"/>
              </w:rPr>
            </w:pPr>
            <w:r w:rsidRPr="007D5EA3">
              <w:rPr>
                <w:rFonts w:eastAsia="Times New Roman" w:cs="Times New Roman"/>
                <w:sz w:val="22"/>
                <w:szCs w:val="22"/>
                <w:lang w:eastAsia="ru-RU"/>
              </w:rPr>
              <w:t xml:space="preserve">удаление налета методом </w:t>
            </w:r>
            <w:proofErr w:type="spellStart"/>
            <w:r w:rsidRPr="007D5EA3">
              <w:rPr>
                <w:rFonts w:eastAsia="Times New Roman" w:cs="Times New Roman"/>
                <w:sz w:val="22"/>
                <w:szCs w:val="22"/>
                <w:lang w:eastAsia="ru-RU"/>
              </w:rPr>
              <w:t>Air</w:t>
            </w:r>
            <w:proofErr w:type="spellEnd"/>
            <w:r w:rsidRPr="007D5EA3">
              <w:rPr>
                <w:rFonts w:eastAsia="Times New Roman" w:cs="Times New Roman"/>
                <w:sz w:val="22"/>
                <w:szCs w:val="22"/>
                <w:lang w:eastAsia="ru-RU"/>
              </w:rPr>
              <w:t xml:space="preserve"> </w:t>
            </w:r>
            <w:proofErr w:type="spellStart"/>
            <w:r w:rsidRPr="007D5EA3">
              <w:rPr>
                <w:rFonts w:eastAsia="Times New Roman" w:cs="Times New Roman"/>
                <w:sz w:val="22"/>
                <w:szCs w:val="22"/>
                <w:lang w:eastAsia="ru-RU"/>
              </w:rPr>
              <w:t>Flow</w:t>
            </w:r>
            <w:proofErr w:type="spellEnd"/>
            <w:r w:rsidRPr="007D5EA3">
              <w:rPr>
                <w:rFonts w:eastAsia="Times New Roman" w:cs="Times New Roman"/>
                <w:sz w:val="22"/>
                <w:szCs w:val="22"/>
                <w:lang w:eastAsia="ru-RU"/>
              </w:rPr>
              <w:t xml:space="preserve"> с последующей шлифовкой, полировкой зубов </w:t>
            </w:r>
          </w:p>
        </w:tc>
        <w:tc>
          <w:tcPr>
            <w:tcW w:w="2977" w:type="dxa"/>
            <w:shd w:val="clear" w:color="000000" w:fill="FFFFFF"/>
            <w:vAlign w:val="center"/>
          </w:tcPr>
          <w:p w14:paraId="387B7E0E" w14:textId="094C6F69" w:rsidR="00133D27" w:rsidRPr="007D5EA3" w:rsidRDefault="00133D27" w:rsidP="00133D27">
            <w:pPr>
              <w:widowControl/>
              <w:suppressAutoHyphens w:val="0"/>
              <w:autoSpaceDN/>
              <w:spacing w:line="276" w:lineRule="auto"/>
              <w:jc w:val="center"/>
              <w:textAlignment w:val="auto"/>
              <w:rPr>
                <w:rFonts w:eastAsia="Times New Roman" w:cs="Times New Roman"/>
                <w:kern w:val="0"/>
                <w:sz w:val="22"/>
                <w:szCs w:val="22"/>
                <w:lang w:eastAsia="ru-RU" w:bidi="ar-SA"/>
              </w:rPr>
            </w:pPr>
            <w:r w:rsidRPr="007D5EA3">
              <w:rPr>
                <w:rFonts w:eastAsia="Times New Roman" w:cs="Times New Roman"/>
                <w:sz w:val="22"/>
                <w:szCs w:val="22"/>
                <w:lang w:eastAsia="ru-RU"/>
              </w:rPr>
              <w:t xml:space="preserve">включено 1 раз </w:t>
            </w:r>
            <w:r w:rsidRPr="007D5EA3">
              <w:rPr>
                <w:rFonts w:eastAsia="Times New Roman" w:cs="Times New Roman"/>
                <w:kern w:val="0"/>
                <w:sz w:val="22"/>
                <w:szCs w:val="22"/>
                <w:lang w:eastAsia="ru-RU" w:bidi="ar-SA"/>
              </w:rPr>
              <w:t>за период страхования</w:t>
            </w:r>
          </w:p>
        </w:tc>
      </w:tr>
      <w:tr w:rsidR="00133D27" w:rsidRPr="007D5EA3" w14:paraId="28DBB279"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22301ACC" w14:textId="7018A804" w:rsidR="00133D27" w:rsidRPr="007D5EA3" w:rsidRDefault="00133D27" w:rsidP="00DE41FA">
            <w:pPr>
              <w:widowControl/>
              <w:suppressAutoHyphens w:val="0"/>
              <w:autoSpaceDN/>
              <w:jc w:val="both"/>
              <w:textAlignment w:val="auto"/>
              <w:rPr>
                <w:rFonts w:eastAsia="Times New Roman" w:cs="Times New Roman"/>
                <w:sz w:val="22"/>
                <w:szCs w:val="22"/>
                <w:lang w:eastAsia="ru-RU"/>
              </w:rPr>
            </w:pPr>
            <w:r w:rsidRPr="007D5EA3">
              <w:rPr>
                <w:rFonts w:eastAsia="Times New Roman" w:cs="Times New Roman"/>
                <w:kern w:val="0"/>
                <w:sz w:val="22"/>
                <w:szCs w:val="22"/>
                <w:lang w:eastAsia="ru-RU" w:bidi="ar-SA"/>
              </w:rPr>
              <w:t xml:space="preserve">ортопедические операции (подготовка к протезированию и протезирование металлокерамическими коронками (без имплантации зубов), </w:t>
            </w:r>
          </w:p>
        </w:tc>
        <w:tc>
          <w:tcPr>
            <w:tcW w:w="2977" w:type="dxa"/>
            <w:shd w:val="clear" w:color="000000" w:fill="FFFFFF"/>
            <w:vAlign w:val="center"/>
          </w:tcPr>
          <w:p w14:paraId="7CF29361" w14:textId="77777777" w:rsidR="00133D27" w:rsidRPr="007D5EA3" w:rsidRDefault="00133D27" w:rsidP="00133D27">
            <w:pPr>
              <w:widowControl/>
              <w:suppressAutoHyphens w:val="0"/>
              <w:autoSpaceDN/>
              <w:spacing w:line="276" w:lineRule="auto"/>
              <w:jc w:val="center"/>
              <w:textAlignment w:val="auto"/>
              <w:rPr>
                <w:rFonts w:eastAsia="Times New Roman" w:cs="Times New Roman"/>
                <w:kern w:val="0"/>
                <w:sz w:val="22"/>
                <w:szCs w:val="22"/>
                <w:lang w:eastAsia="ru-RU" w:bidi="ar-SA"/>
              </w:rPr>
            </w:pPr>
            <w:r w:rsidRPr="007D5EA3">
              <w:rPr>
                <w:rFonts w:eastAsia="Times New Roman" w:cs="Times New Roman"/>
                <w:kern w:val="0"/>
                <w:sz w:val="22"/>
                <w:szCs w:val="22"/>
                <w:lang w:eastAsia="ru-RU" w:bidi="ar-SA"/>
              </w:rPr>
              <w:t>включено, если необходимость в</w:t>
            </w:r>
          </w:p>
          <w:p w14:paraId="010CE475" w14:textId="77777777" w:rsidR="00133D27" w:rsidRPr="007D5EA3" w:rsidRDefault="00133D27" w:rsidP="00133D27">
            <w:pPr>
              <w:widowControl/>
              <w:suppressAutoHyphens w:val="0"/>
              <w:autoSpaceDN/>
              <w:spacing w:line="276" w:lineRule="auto"/>
              <w:jc w:val="center"/>
              <w:textAlignment w:val="auto"/>
              <w:rPr>
                <w:rFonts w:eastAsia="Times New Roman" w:cs="Times New Roman"/>
                <w:kern w:val="0"/>
                <w:sz w:val="22"/>
                <w:szCs w:val="22"/>
                <w:lang w:eastAsia="ru-RU" w:bidi="ar-SA"/>
              </w:rPr>
            </w:pPr>
            <w:r w:rsidRPr="007D5EA3">
              <w:rPr>
                <w:rFonts w:eastAsia="Times New Roman" w:cs="Times New Roman"/>
                <w:kern w:val="0"/>
                <w:sz w:val="22"/>
                <w:szCs w:val="22"/>
                <w:lang w:eastAsia="ru-RU" w:bidi="ar-SA"/>
              </w:rPr>
              <w:t>протезировании возникла в результате несчастного случая, произошедшего в течение срока</w:t>
            </w:r>
          </w:p>
          <w:p w14:paraId="2A80C393" w14:textId="70BB1E9A" w:rsidR="00133D27" w:rsidRPr="007D5EA3" w:rsidRDefault="00133D27" w:rsidP="006C1E98">
            <w:pPr>
              <w:widowControl/>
              <w:suppressAutoHyphens w:val="0"/>
              <w:autoSpaceDN/>
              <w:spacing w:line="276" w:lineRule="auto"/>
              <w:jc w:val="center"/>
              <w:textAlignment w:val="auto"/>
              <w:rPr>
                <w:rFonts w:eastAsia="Times New Roman" w:cs="Times New Roman"/>
                <w:kern w:val="0"/>
                <w:sz w:val="22"/>
                <w:szCs w:val="22"/>
                <w:lang w:eastAsia="ru-RU" w:bidi="ar-SA"/>
              </w:rPr>
            </w:pPr>
            <w:r w:rsidRPr="007D5EA3">
              <w:rPr>
                <w:rFonts w:eastAsia="Times New Roman" w:cs="Times New Roman"/>
                <w:kern w:val="0"/>
                <w:sz w:val="22"/>
                <w:szCs w:val="22"/>
                <w:lang w:eastAsia="ru-RU" w:bidi="ar-SA"/>
              </w:rPr>
              <w:t>действия договора страхования</w:t>
            </w:r>
          </w:p>
        </w:tc>
      </w:tr>
      <w:tr w:rsidR="00133D27" w:rsidRPr="007D5EA3" w14:paraId="0853F201"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3976C2CF" w14:textId="3BF9084F"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 xml:space="preserve">покрытие эмали зубов </w:t>
            </w:r>
            <w:proofErr w:type="spellStart"/>
            <w:r w:rsidRPr="007D5EA3">
              <w:rPr>
                <w:rFonts w:eastAsia="Times New Roman" w:cs="Times New Roman"/>
                <w:color w:val="000000"/>
                <w:kern w:val="0"/>
                <w:sz w:val="22"/>
                <w:szCs w:val="22"/>
                <w:lang w:eastAsia="ru-RU" w:bidi="ar-SA"/>
              </w:rPr>
              <w:t>фторлаком</w:t>
            </w:r>
            <w:proofErr w:type="spellEnd"/>
            <w:r w:rsidRPr="007D5EA3">
              <w:rPr>
                <w:rFonts w:eastAsia="Times New Roman" w:cs="Times New Roman"/>
                <w:color w:val="000000"/>
                <w:kern w:val="0"/>
                <w:sz w:val="22"/>
                <w:szCs w:val="22"/>
                <w:lang w:eastAsia="ru-RU" w:bidi="ar-SA"/>
              </w:rPr>
              <w:t xml:space="preserve"> при гиперестезии</w:t>
            </w:r>
          </w:p>
        </w:tc>
        <w:tc>
          <w:tcPr>
            <w:tcW w:w="2977" w:type="dxa"/>
            <w:shd w:val="clear" w:color="000000" w:fill="FFFFFF"/>
            <w:vAlign w:val="center"/>
          </w:tcPr>
          <w:p w14:paraId="1C1C64CE" w14:textId="5BC089DA"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 не менее 2-х раз за период страхования</w:t>
            </w:r>
          </w:p>
        </w:tc>
      </w:tr>
      <w:tr w:rsidR="00133D27" w:rsidRPr="007D5EA3" w14:paraId="63C52A8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6941" w:type="dxa"/>
            <w:shd w:val="clear" w:color="000000" w:fill="FFFFFF"/>
          </w:tcPr>
          <w:p w14:paraId="42FD016C" w14:textId="04755128"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глубокое фторирование</w:t>
            </w:r>
          </w:p>
        </w:tc>
        <w:tc>
          <w:tcPr>
            <w:tcW w:w="2977" w:type="dxa"/>
            <w:shd w:val="clear" w:color="000000" w:fill="FFFFFF"/>
            <w:vAlign w:val="center"/>
          </w:tcPr>
          <w:p w14:paraId="7F2C5BA8" w14:textId="23B720A8"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w:t>
            </w:r>
          </w:p>
        </w:tc>
      </w:tr>
      <w:tr w:rsidR="00133D27" w:rsidRPr="007D5EA3" w14:paraId="6A58EF09"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6941" w:type="dxa"/>
            <w:shd w:val="clear" w:color="000000" w:fill="FFFFFF"/>
          </w:tcPr>
          <w:p w14:paraId="7F2BFA36" w14:textId="436C9E8E"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 xml:space="preserve">физиотерапевтическое лечение </w:t>
            </w:r>
          </w:p>
        </w:tc>
        <w:tc>
          <w:tcPr>
            <w:tcW w:w="2977" w:type="dxa"/>
            <w:shd w:val="clear" w:color="000000" w:fill="FFFFFF"/>
            <w:vAlign w:val="center"/>
          </w:tcPr>
          <w:p w14:paraId="552AE9D2" w14:textId="390B790A"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 по показаниям</w:t>
            </w:r>
          </w:p>
        </w:tc>
      </w:tr>
      <w:tr w:rsidR="00133D27" w:rsidRPr="007D5EA3" w14:paraId="2AABFDF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trPr>
        <w:tc>
          <w:tcPr>
            <w:tcW w:w="9918" w:type="dxa"/>
            <w:gridSpan w:val="2"/>
            <w:shd w:val="clear" w:color="000000" w:fill="FFFFFF"/>
          </w:tcPr>
          <w:p w14:paraId="53F64B1A" w14:textId="27FF724D" w:rsidR="00133D27" w:rsidRPr="007D5EA3" w:rsidRDefault="00133D27" w:rsidP="00DE41FA">
            <w:pPr>
              <w:widowControl/>
              <w:suppressAutoHyphens w:val="0"/>
              <w:autoSpaceDN/>
              <w:jc w:val="left"/>
              <w:textAlignment w:val="auto"/>
              <w:rPr>
                <w:rFonts w:eastAsia="Times New Roman" w:cs="Times New Roman"/>
                <w:color w:val="FF0000"/>
                <w:sz w:val="22"/>
                <w:szCs w:val="22"/>
                <w:lang w:eastAsia="ru-RU"/>
              </w:rPr>
            </w:pPr>
            <w:r w:rsidRPr="007D5EA3">
              <w:rPr>
                <w:rFonts w:eastAsia="Times New Roman" w:cs="Times New Roman"/>
                <w:b/>
                <w:bCs/>
                <w:color w:val="000000"/>
                <w:kern w:val="0"/>
                <w:sz w:val="22"/>
                <w:szCs w:val="22"/>
                <w:lang w:eastAsia="ru-RU" w:bidi="ar-SA"/>
              </w:rPr>
              <w:t>Стационарная помощь (Плановая и экстренная госпитализация)</w:t>
            </w:r>
            <w:r w:rsidRPr="007D5EA3">
              <w:rPr>
                <w:rFonts w:eastAsia="Times New Roman" w:cs="Times New Roman"/>
                <w:b/>
                <w:color w:val="000000"/>
                <w:kern w:val="0"/>
                <w:sz w:val="22"/>
                <w:szCs w:val="22"/>
                <w:lang w:eastAsia="ru-RU" w:bidi="ar-SA"/>
              </w:rPr>
              <w:t> </w:t>
            </w:r>
          </w:p>
        </w:tc>
      </w:tr>
      <w:tr w:rsidR="00133D27" w:rsidRPr="007D5EA3" w14:paraId="35EE92EB"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19B6067E" w14:textId="55951877"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 xml:space="preserve">оказание медицинской помощи и консультации </w:t>
            </w:r>
            <w:r w:rsidR="006C1E98" w:rsidRPr="007D5EA3">
              <w:rPr>
                <w:rFonts w:eastAsia="Times New Roman" w:cs="Times New Roman"/>
                <w:color w:val="000000"/>
                <w:kern w:val="0"/>
                <w:sz w:val="22"/>
                <w:szCs w:val="22"/>
                <w:lang w:eastAsia="ru-RU" w:bidi="ar-SA"/>
              </w:rPr>
              <w:t xml:space="preserve">детских </w:t>
            </w:r>
            <w:r w:rsidRPr="007D5EA3">
              <w:rPr>
                <w:rFonts w:eastAsia="Times New Roman" w:cs="Times New Roman"/>
                <w:color w:val="000000"/>
                <w:kern w:val="0"/>
                <w:sz w:val="22"/>
                <w:szCs w:val="22"/>
                <w:lang w:eastAsia="ru-RU" w:bidi="ar-SA"/>
              </w:rPr>
              <w:t xml:space="preserve">врачей-специалистов по специальностям: педиатрия,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7D5EA3">
              <w:rPr>
                <w:rFonts w:eastAsia="Times New Roman" w:cs="Times New Roman"/>
                <w:color w:val="000000"/>
                <w:kern w:val="0"/>
                <w:sz w:val="22"/>
                <w:szCs w:val="22"/>
                <w:lang w:eastAsia="ru-RU" w:bidi="ar-SA"/>
              </w:rPr>
              <w:t>колопроктология</w:t>
            </w:r>
            <w:proofErr w:type="spellEnd"/>
            <w:r w:rsidRPr="007D5EA3">
              <w:rPr>
                <w:rFonts w:eastAsia="Times New Roman" w:cs="Times New Roman"/>
                <w:color w:val="000000"/>
                <w:kern w:val="0"/>
                <w:sz w:val="22"/>
                <w:szCs w:val="22"/>
                <w:lang w:eastAsia="ru-RU" w:bidi="ar-SA"/>
              </w:rPr>
              <w:t xml:space="preserve">, отоларингология, травматология и ортопедия и др. </w:t>
            </w:r>
          </w:p>
        </w:tc>
        <w:tc>
          <w:tcPr>
            <w:tcW w:w="2977" w:type="dxa"/>
            <w:shd w:val="clear" w:color="000000" w:fill="FFFFFF"/>
            <w:vAlign w:val="center"/>
          </w:tcPr>
          <w:p w14:paraId="7723DD52" w14:textId="39900245"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w:t>
            </w:r>
          </w:p>
        </w:tc>
      </w:tr>
      <w:tr w:rsidR="00133D27" w:rsidRPr="007D5EA3" w14:paraId="1429FCEC"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7FBC2677" w14:textId="64B3F060"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приемы онколога</w:t>
            </w:r>
          </w:p>
        </w:tc>
        <w:tc>
          <w:tcPr>
            <w:tcW w:w="2977" w:type="dxa"/>
            <w:shd w:val="clear" w:color="000000" w:fill="FFFFFF"/>
            <w:vAlign w:val="center"/>
          </w:tcPr>
          <w:p w14:paraId="701C9917" w14:textId="66196E83"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 xml:space="preserve">включено до постановки </w:t>
            </w:r>
            <w:proofErr w:type="spellStart"/>
            <w:r w:rsidRPr="007D5EA3">
              <w:rPr>
                <w:rFonts w:eastAsia="Times New Roman" w:cs="Times New Roman"/>
                <w:color w:val="000000"/>
                <w:kern w:val="0"/>
                <w:sz w:val="22"/>
                <w:szCs w:val="22"/>
                <w:lang w:eastAsia="ru-RU" w:bidi="ar-SA"/>
              </w:rPr>
              <w:t>онкодиагноза</w:t>
            </w:r>
            <w:proofErr w:type="spellEnd"/>
          </w:p>
        </w:tc>
      </w:tr>
      <w:tr w:rsidR="00133D27" w:rsidRPr="007D5EA3" w14:paraId="6FD0961F"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6941" w:type="dxa"/>
            <w:shd w:val="clear" w:color="000000" w:fill="FFFFFF"/>
            <w:vAlign w:val="center"/>
          </w:tcPr>
          <w:p w14:paraId="79289767" w14:textId="78B1770C"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приемы фтизиатра, психиатра</w:t>
            </w:r>
          </w:p>
        </w:tc>
        <w:tc>
          <w:tcPr>
            <w:tcW w:w="2977" w:type="dxa"/>
            <w:shd w:val="clear" w:color="000000" w:fill="FFFFFF"/>
            <w:vAlign w:val="center"/>
          </w:tcPr>
          <w:p w14:paraId="254554BD" w14:textId="4B30F0EF"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 первичный прием</w:t>
            </w:r>
          </w:p>
        </w:tc>
      </w:tr>
      <w:tr w:rsidR="00133D27" w:rsidRPr="007D5EA3" w14:paraId="74C63B3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tcPr>
          <w:p w14:paraId="022C3FEA" w14:textId="2F97D81E" w:rsidR="00133D27" w:rsidRPr="007D5EA3" w:rsidRDefault="00133D27" w:rsidP="00DE41FA">
            <w:pPr>
              <w:widowControl/>
              <w:suppressAutoHyphens w:val="0"/>
              <w:autoSpaceDN/>
              <w:jc w:val="both"/>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пребывание в стационаре одного из родителей вместе с госпитализированным ребенком в возрасте до 3-х лет</w:t>
            </w:r>
          </w:p>
        </w:tc>
        <w:tc>
          <w:tcPr>
            <w:tcW w:w="2977" w:type="dxa"/>
            <w:shd w:val="clear" w:color="000000" w:fill="FFFFFF"/>
            <w:vAlign w:val="center"/>
          </w:tcPr>
          <w:p w14:paraId="769CB485" w14:textId="6F4AC1D3" w:rsidR="00133D27" w:rsidRPr="007D5EA3" w:rsidRDefault="00133D27" w:rsidP="00133D27">
            <w:pPr>
              <w:widowControl/>
              <w:suppressAutoHyphens w:val="0"/>
              <w:autoSpaceDN/>
              <w:spacing w:line="276" w:lineRule="auto"/>
              <w:jc w:val="center"/>
              <w:textAlignment w:val="auto"/>
              <w:rPr>
                <w:rFonts w:eastAsia="Times New Roman" w:cs="Times New Roman"/>
                <w:color w:val="FF0000"/>
                <w:sz w:val="22"/>
                <w:szCs w:val="22"/>
                <w:lang w:eastAsia="ru-RU"/>
              </w:rPr>
            </w:pPr>
            <w:r w:rsidRPr="007D5EA3">
              <w:rPr>
                <w:rFonts w:eastAsia="Times New Roman" w:cs="Times New Roman"/>
                <w:color w:val="000000"/>
                <w:kern w:val="0"/>
                <w:sz w:val="22"/>
                <w:szCs w:val="22"/>
                <w:lang w:eastAsia="ru-RU" w:bidi="ar-SA"/>
              </w:rPr>
              <w:t>включено при возможности стационара</w:t>
            </w:r>
          </w:p>
        </w:tc>
      </w:tr>
      <w:tr w:rsidR="00133D27" w:rsidRPr="007D5EA3" w14:paraId="70BEE19F"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hideMark/>
          </w:tcPr>
          <w:p w14:paraId="0D718FE0"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lastRenderedPageBreak/>
              <w:t>пребывание в стационаре (2-х - 3-х местные палаты) - питание, уход медицинского персонала, медикаментозное обеспечение, предоставляемое стационаром, без ограничения количества дней</w:t>
            </w:r>
          </w:p>
        </w:tc>
        <w:tc>
          <w:tcPr>
            <w:tcW w:w="2977" w:type="dxa"/>
            <w:shd w:val="clear" w:color="000000" w:fill="FFFFFF"/>
            <w:vAlign w:val="center"/>
            <w:hideMark/>
          </w:tcPr>
          <w:p w14:paraId="58A944BD"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6447310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hideMark/>
          </w:tcPr>
          <w:p w14:paraId="65E27E3B"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лабораторная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2977" w:type="dxa"/>
            <w:shd w:val="clear" w:color="000000" w:fill="FFFFFF"/>
            <w:vAlign w:val="center"/>
            <w:hideMark/>
          </w:tcPr>
          <w:p w14:paraId="3D1185CF"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24370E6F"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vAlign w:val="center"/>
            <w:hideMark/>
          </w:tcPr>
          <w:p w14:paraId="1A301FA0"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инструментальная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2977" w:type="dxa"/>
            <w:shd w:val="clear" w:color="000000" w:fill="FFFFFF"/>
            <w:vAlign w:val="center"/>
            <w:hideMark/>
          </w:tcPr>
          <w:p w14:paraId="433A074E"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7B0E9B4D"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hideMark/>
          </w:tcPr>
          <w:p w14:paraId="6F317CA8"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лечение преходящих нарушений мозгового кровообращения</w:t>
            </w:r>
          </w:p>
        </w:tc>
        <w:tc>
          <w:tcPr>
            <w:tcW w:w="2977" w:type="dxa"/>
            <w:shd w:val="clear" w:color="000000" w:fill="FFFFFF"/>
            <w:vAlign w:val="center"/>
            <w:hideMark/>
          </w:tcPr>
          <w:p w14:paraId="58882C0C"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10D02BC3"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hideMark/>
          </w:tcPr>
          <w:p w14:paraId="7A68DC18"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7D5EA3">
              <w:rPr>
                <w:rFonts w:eastAsia="Times New Roman" w:cs="Times New Roman"/>
                <w:color w:val="000000"/>
                <w:kern w:val="0"/>
                <w:sz w:val="22"/>
                <w:szCs w:val="22"/>
                <w:lang w:eastAsia="ru-RU" w:bidi="ar-SA"/>
              </w:rPr>
              <w:t>коронарография</w:t>
            </w:r>
            <w:proofErr w:type="spellEnd"/>
            <w:r w:rsidRPr="007D5EA3">
              <w:rPr>
                <w:rFonts w:eastAsia="Times New Roman" w:cs="Times New Roman"/>
                <w:color w:val="000000"/>
                <w:kern w:val="0"/>
                <w:sz w:val="22"/>
                <w:szCs w:val="22"/>
                <w:lang w:eastAsia="ru-RU" w:bidi="ar-SA"/>
              </w:rPr>
              <w:t xml:space="preserve"> </w:t>
            </w:r>
          </w:p>
        </w:tc>
        <w:tc>
          <w:tcPr>
            <w:tcW w:w="2977" w:type="dxa"/>
            <w:shd w:val="clear" w:color="000000" w:fill="FFFFFF"/>
            <w:vAlign w:val="center"/>
            <w:hideMark/>
          </w:tcPr>
          <w:p w14:paraId="23D08021"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по согласованию</w:t>
            </w:r>
          </w:p>
        </w:tc>
      </w:tr>
      <w:tr w:rsidR="00133D27" w:rsidRPr="007D5EA3" w14:paraId="51A23FF5"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tcPr>
          <w:p w14:paraId="1D2B8D0B"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проведение консервативного и/или оперативного лечения (в </w:t>
            </w:r>
            <w:proofErr w:type="spellStart"/>
            <w:r w:rsidRPr="007D5EA3">
              <w:rPr>
                <w:rFonts w:eastAsia="Times New Roman" w:cs="Times New Roman"/>
                <w:color w:val="000000"/>
                <w:kern w:val="0"/>
                <w:sz w:val="22"/>
                <w:szCs w:val="22"/>
                <w:lang w:eastAsia="ru-RU" w:bidi="ar-SA"/>
              </w:rPr>
              <w:t>т.ч</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лапароскопические</w:t>
            </w:r>
            <w:proofErr w:type="spellEnd"/>
            <w:r w:rsidRPr="007D5EA3">
              <w:rPr>
                <w:rFonts w:eastAsia="Times New Roman" w:cs="Times New Roman"/>
                <w:color w:val="000000"/>
                <w:kern w:val="0"/>
                <w:sz w:val="22"/>
                <w:szCs w:val="22"/>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2977" w:type="dxa"/>
            <w:shd w:val="clear" w:color="000000" w:fill="FFFFFF"/>
            <w:vAlign w:val="center"/>
          </w:tcPr>
          <w:p w14:paraId="2ACE9120"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133D27" w:rsidRPr="007D5EA3" w14:paraId="1C396DD8"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tcPr>
          <w:p w14:paraId="587C70D8"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лечение поражения костно-мышечной системы, соединительной ткани, воспалительные </w:t>
            </w:r>
            <w:proofErr w:type="spellStart"/>
            <w:r w:rsidRPr="007D5EA3">
              <w:rPr>
                <w:rFonts w:eastAsia="Times New Roman" w:cs="Times New Roman"/>
                <w:color w:val="000000"/>
                <w:kern w:val="0"/>
                <w:sz w:val="22"/>
                <w:szCs w:val="22"/>
                <w:lang w:eastAsia="ru-RU" w:bidi="ar-SA"/>
              </w:rPr>
              <w:t>артропатии</w:t>
            </w:r>
            <w:proofErr w:type="spellEnd"/>
          </w:p>
        </w:tc>
        <w:tc>
          <w:tcPr>
            <w:tcW w:w="2977" w:type="dxa"/>
            <w:shd w:val="clear" w:color="000000" w:fill="FFFFFF"/>
            <w:vAlign w:val="center"/>
          </w:tcPr>
          <w:p w14:paraId="3901FC50"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за исключением аппаратных методов лечения и системных заболеваний</w:t>
            </w:r>
          </w:p>
        </w:tc>
      </w:tr>
      <w:tr w:rsidR="00133D27" w:rsidRPr="007D5EA3" w14:paraId="727B5FB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tcPr>
          <w:p w14:paraId="6237B6B5" w14:textId="77777777" w:rsidR="00133D27" w:rsidRPr="007D5EA3" w:rsidRDefault="00133D27" w:rsidP="00DE41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7D5EA3">
              <w:rPr>
                <w:rFonts w:eastAsia="Times New Roman" w:cs="Times New Roman"/>
                <w:color w:val="000000"/>
                <w:kern w:val="0"/>
                <w:sz w:val="22"/>
                <w:szCs w:val="22"/>
                <w:lang w:eastAsia="ru-RU" w:bidi="ar-SA"/>
              </w:rPr>
              <w:t>кардио</w:t>
            </w:r>
            <w:proofErr w:type="spellEnd"/>
            <w:r w:rsidRPr="007D5EA3">
              <w:rPr>
                <w:rFonts w:eastAsia="Times New Roman" w:cs="Times New Roman"/>
                <w:color w:val="000000"/>
                <w:kern w:val="0"/>
                <w:sz w:val="22"/>
                <w:szCs w:val="22"/>
                <w:lang w:eastAsia="ru-RU" w:bidi="ar-SA"/>
              </w:rPr>
              <w:t>-, нейрохирургические, реконструктивное лечение органов зрения, слуха</w:t>
            </w:r>
          </w:p>
        </w:tc>
        <w:tc>
          <w:tcPr>
            <w:tcW w:w="2977" w:type="dxa"/>
            <w:shd w:val="clear" w:color="000000" w:fill="FFFFFF"/>
            <w:vAlign w:val="center"/>
          </w:tcPr>
          <w:p w14:paraId="0E692349" w14:textId="77777777" w:rsidR="00133D27" w:rsidRPr="007D5EA3" w:rsidRDefault="00133D27" w:rsidP="00133D27">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5F416C" w:rsidRPr="007D5EA3" w14:paraId="3D11C195"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tcPr>
          <w:p w14:paraId="26755B34" w14:textId="04E7DDC4" w:rsidR="005F416C" w:rsidRPr="007D5EA3" w:rsidRDefault="005F416C"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восстановительное лечение: физиотерапия (электро-, </w:t>
            </w:r>
            <w:proofErr w:type="spellStart"/>
            <w:r w:rsidRPr="007D5EA3">
              <w:rPr>
                <w:rFonts w:eastAsia="Times New Roman" w:cs="Times New Roman"/>
                <w:color w:val="000000"/>
                <w:kern w:val="0"/>
                <w:sz w:val="22"/>
                <w:szCs w:val="22"/>
                <w:lang w:eastAsia="ru-RU" w:bidi="ar-SA"/>
              </w:rPr>
              <w:t>магнито</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звуко</w:t>
            </w:r>
            <w:proofErr w:type="spellEnd"/>
            <w:r w:rsidRPr="007D5EA3">
              <w:rPr>
                <w:rFonts w:eastAsia="Times New Roman" w:cs="Times New Roman"/>
                <w:color w:val="000000"/>
                <w:kern w:val="0"/>
                <w:sz w:val="22"/>
                <w:szCs w:val="22"/>
                <w:lang w:eastAsia="ru-RU" w:bidi="ar-SA"/>
              </w:rPr>
              <w:t xml:space="preserve">-, свето-, </w:t>
            </w:r>
            <w:proofErr w:type="spellStart"/>
            <w:r w:rsidRPr="007D5EA3">
              <w:rPr>
                <w:rFonts w:eastAsia="Times New Roman" w:cs="Times New Roman"/>
                <w:color w:val="000000"/>
                <w:kern w:val="0"/>
                <w:sz w:val="22"/>
                <w:szCs w:val="22"/>
                <w:lang w:eastAsia="ru-RU" w:bidi="ar-SA"/>
              </w:rPr>
              <w:t>лазеро</w:t>
            </w:r>
            <w:proofErr w:type="spellEnd"/>
            <w:r w:rsidRPr="007D5EA3">
              <w:rPr>
                <w:rFonts w:eastAsia="Times New Roman" w:cs="Times New Roman"/>
                <w:color w:val="000000"/>
                <w:kern w:val="0"/>
                <w:sz w:val="22"/>
                <w:szCs w:val="22"/>
                <w:lang w:eastAsia="ru-RU" w:bidi="ar-SA"/>
              </w:rPr>
              <w:t>-, теплолечение, ингаляции); классический массаж, ЛФК, мануальная терапия и иглорефлексотерапия</w:t>
            </w:r>
          </w:p>
        </w:tc>
        <w:tc>
          <w:tcPr>
            <w:tcW w:w="2977" w:type="dxa"/>
            <w:shd w:val="clear" w:color="000000" w:fill="FFFFFF"/>
            <w:vAlign w:val="center"/>
          </w:tcPr>
          <w:p w14:paraId="7F38B201" w14:textId="4E336831" w:rsidR="005F416C" w:rsidRPr="007D5EA3" w:rsidRDefault="005F416C" w:rsidP="005F416C">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без ограничений по количеству</w:t>
            </w:r>
          </w:p>
        </w:tc>
      </w:tr>
      <w:tr w:rsidR="005F416C" w:rsidRPr="007D5EA3" w14:paraId="62DBED1B"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tcPr>
          <w:p w14:paraId="00A257EC" w14:textId="2530FE4A" w:rsidR="005F416C" w:rsidRPr="007D5EA3" w:rsidRDefault="005F416C" w:rsidP="00DE41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7D5EA3">
              <w:rPr>
                <w:rFonts w:cs="Times New Roman"/>
                <w:color w:val="000000" w:themeColor="text1"/>
                <w:sz w:val="22"/>
                <w:szCs w:val="22"/>
              </w:rPr>
              <w:t>гипо</w:t>
            </w:r>
            <w:proofErr w:type="spellEnd"/>
            <w:r w:rsidRPr="007D5EA3">
              <w:rPr>
                <w:rFonts w:cs="Times New Roman"/>
                <w:color w:val="000000" w:themeColor="text1"/>
                <w:sz w:val="22"/>
                <w:szCs w:val="22"/>
              </w:rPr>
              <w:t xml:space="preserve">-, </w:t>
            </w:r>
            <w:proofErr w:type="spellStart"/>
            <w:r w:rsidRPr="007D5EA3">
              <w:rPr>
                <w:rFonts w:cs="Times New Roman"/>
                <w:color w:val="000000" w:themeColor="text1"/>
                <w:sz w:val="22"/>
                <w:szCs w:val="22"/>
              </w:rPr>
              <w:t>нормо</w:t>
            </w:r>
            <w:proofErr w:type="spellEnd"/>
            <w:r w:rsidRPr="007D5EA3">
              <w:rPr>
                <w:rFonts w:cs="Times New Roman"/>
                <w:color w:val="000000" w:themeColor="text1"/>
                <w:sz w:val="22"/>
                <w:szCs w:val="22"/>
              </w:rPr>
              <w:t xml:space="preserve">- и гипербарическая </w:t>
            </w:r>
            <w:proofErr w:type="spellStart"/>
            <w:r w:rsidRPr="007D5EA3">
              <w:rPr>
                <w:rFonts w:cs="Times New Roman"/>
                <w:color w:val="000000" w:themeColor="text1"/>
                <w:sz w:val="22"/>
                <w:szCs w:val="22"/>
              </w:rPr>
              <w:t>оксигенация</w:t>
            </w:r>
            <w:proofErr w:type="spellEnd"/>
          </w:p>
        </w:tc>
        <w:tc>
          <w:tcPr>
            <w:tcW w:w="2977" w:type="dxa"/>
            <w:shd w:val="clear" w:color="000000" w:fill="FFFFFF"/>
            <w:vAlign w:val="center"/>
          </w:tcPr>
          <w:p w14:paraId="6F13BA38" w14:textId="6398123B" w:rsidR="005F416C" w:rsidRPr="007D5EA3" w:rsidRDefault="005F416C" w:rsidP="005F416C">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5F416C" w:rsidRPr="007D5EA3" w14:paraId="6C437C98"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vAlign w:val="center"/>
          </w:tcPr>
          <w:p w14:paraId="078D0FD8" w14:textId="5C0047DC" w:rsidR="005F416C" w:rsidRPr="007D5EA3" w:rsidRDefault="005F416C"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консервативное (в </w:t>
            </w:r>
            <w:proofErr w:type="spellStart"/>
            <w:r w:rsidRPr="007D5EA3">
              <w:rPr>
                <w:rFonts w:eastAsia="Times New Roman" w:cs="Times New Roman"/>
                <w:color w:val="000000"/>
                <w:kern w:val="0"/>
                <w:sz w:val="22"/>
                <w:szCs w:val="22"/>
                <w:lang w:eastAsia="ru-RU" w:bidi="ar-SA"/>
              </w:rPr>
              <w:t>т.ч</w:t>
            </w:r>
            <w:proofErr w:type="spellEnd"/>
            <w:r w:rsidRPr="007D5EA3">
              <w:rPr>
                <w:rFonts w:eastAsia="Times New Roman" w:cs="Times New Roman"/>
                <w:color w:val="000000"/>
                <w:kern w:val="0"/>
                <w:sz w:val="22"/>
                <w:szCs w:val="22"/>
                <w:lang w:eastAsia="ru-RU" w:bidi="ar-SA"/>
              </w:rPr>
              <w:t xml:space="preserve">. перевязки) и/или оперативное лечение </w:t>
            </w:r>
          </w:p>
        </w:tc>
        <w:tc>
          <w:tcPr>
            <w:tcW w:w="2977" w:type="dxa"/>
            <w:shd w:val="clear" w:color="000000" w:fill="FFFFFF"/>
            <w:vAlign w:val="center"/>
          </w:tcPr>
          <w:p w14:paraId="49A579EE" w14:textId="11D1A861" w:rsidR="005F416C" w:rsidRPr="007D5EA3" w:rsidRDefault="005F416C" w:rsidP="005F416C">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5F416C" w:rsidRPr="007D5EA3" w14:paraId="51DD4AD7"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tcPr>
          <w:p w14:paraId="740FCAF4" w14:textId="723CA3CE" w:rsidR="005F416C" w:rsidRPr="007D5EA3" w:rsidRDefault="005F416C"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 xml:space="preserve">экстракорпоральные методы лечения: в/в лазеротерапия, </w:t>
            </w:r>
            <w:proofErr w:type="spellStart"/>
            <w:r w:rsidRPr="007D5EA3">
              <w:rPr>
                <w:rFonts w:eastAsia="Times New Roman" w:cs="Times New Roman"/>
                <w:color w:val="000000"/>
                <w:kern w:val="0"/>
                <w:sz w:val="22"/>
                <w:szCs w:val="22"/>
                <w:lang w:eastAsia="ru-RU" w:bidi="ar-SA"/>
              </w:rPr>
              <w:t>озонотерапия</w:t>
            </w:r>
            <w:proofErr w:type="spellEnd"/>
            <w:r w:rsidRPr="007D5EA3">
              <w:rPr>
                <w:rFonts w:eastAsia="Times New Roman" w:cs="Times New Roman"/>
                <w:color w:val="000000"/>
                <w:kern w:val="0"/>
                <w:sz w:val="22"/>
                <w:szCs w:val="22"/>
                <w:lang w:eastAsia="ru-RU" w:bidi="ar-SA"/>
              </w:rPr>
              <w:t xml:space="preserve">, УФО крови, </w:t>
            </w:r>
            <w:proofErr w:type="spellStart"/>
            <w:r w:rsidRPr="007D5EA3">
              <w:rPr>
                <w:rFonts w:eastAsia="Times New Roman" w:cs="Times New Roman"/>
                <w:color w:val="000000"/>
                <w:kern w:val="0"/>
                <w:sz w:val="22"/>
                <w:szCs w:val="22"/>
                <w:lang w:eastAsia="ru-RU" w:bidi="ar-SA"/>
              </w:rPr>
              <w:t>плазмоферез</w:t>
            </w:r>
            <w:proofErr w:type="spellEnd"/>
            <w:r w:rsidRPr="007D5EA3">
              <w:rPr>
                <w:rFonts w:eastAsia="Times New Roman" w:cs="Times New Roman"/>
                <w:color w:val="000000"/>
                <w:kern w:val="0"/>
                <w:sz w:val="22"/>
                <w:szCs w:val="22"/>
                <w:lang w:eastAsia="ru-RU" w:bidi="ar-SA"/>
              </w:rPr>
              <w:t xml:space="preserve">, </w:t>
            </w:r>
            <w:proofErr w:type="spellStart"/>
            <w:r w:rsidRPr="007D5EA3">
              <w:rPr>
                <w:rFonts w:eastAsia="Times New Roman" w:cs="Times New Roman"/>
                <w:color w:val="000000"/>
                <w:kern w:val="0"/>
                <w:sz w:val="22"/>
                <w:szCs w:val="22"/>
                <w:lang w:eastAsia="ru-RU" w:bidi="ar-SA"/>
              </w:rPr>
              <w:t>гемосорбция</w:t>
            </w:r>
            <w:proofErr w:type="spellEnd"/>
            <w:r w:rsidRPr="007D5EA3">
              <w:rPr>
                <w:rFonts w:eastAsia="Times New Roman" w:cs="Times New Roman"/>
                <w:color w:val="000000"/>
                <w:kern w:val="0"/>
                <w:sz w:val="22"/>
                <w:szCs w:val="22"/>
                <w:lang w:eastAsia="ru-RU" w:bidi="ar-SA"/>
              </w:rPr>
              <w:t xml:space="preserve"> </w:t>
            </w:r>
          </w:p>
        </w:tc>
        <w:tc>
          <w:tcPr>
            <w:tcW w:w="2977" w:type="dxa"/>
            <w:shd w:val="clear" w:color="000000" w:fill="FFFFFF"/>
            <w:vAlign w:val="center"/>
          </w:tcPr>
          <w:p w14:paraId="1CE9D6AC" w14:textId="1B64FA2B" w:rsidR="005F416C" w:rsidRPr="007D5EA3" w:rsidRDefault="005F416C" w:rsidP="005F416C">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 по неотложным показаниям</w:t>
            </w:r>
          </w:p>
        </w:tc>
      </w:tr>
      <w:tr w:rsidR="005F416C" w:rsidRPr="007D5EA3" w14:paraId="30FDCC08"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941" w:type="dxa"/>
            <w:shd w:val="clear" w:color="000000" w:fill="FFFFFF"/>
          </w:tcPr>
          <w:p w14:paraId="49AB32D6" w14:textId="0BDDFF7E" w:rsidR="005F416C" w:rsidRPr="007D5EA3" w:rsidRDefault="005F416C"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медицинские услуги, предоставляемые в условиях «дневного стационара» (при наличии в программе Застрахованного «планового стационарного обслуживания»)</w:t>
            </w:r>
          </w:p>
        </w:tc>
        <w:tc>
          <w:tcPr>
            <w:tcW w:w="2977" w:type="dxa"/>
            <w:shd w:val="clear" w:color="000000" w:fill="FFFFFF"/>
            <w:vAlign w:val="center"/>
          </w:tcPr>
          <w:p w14:paraId="47CA2517" w14:textId="5E9F3D45" w:rsidR="005F416C" w:rsidRPr="007D5EA3" w:rsidRDefault="005F416C" w:rsidP="005F416C">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r w:rsidR="00D248CB" w:rsidRPr="007D5EA3" w14:paraId="2EEDED05"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918" w:type="dxa"/>
            <w:gridSpan w:val="2"/>
            <w:shd w:val="clear" w:color="000000" w:fill="FFFFFF"/>
            <w:vAlign w:val="center"/>
            <w:hideMark/>
          </w:tcPr>
          <w:p w14:paraId="36DBF25F" w14:textId="77777777" w:rsidR="00D248CB" w:rsidRPr="007D5EA3" w:rsidRDefault="00D248CB" w:rsidP="00DE41FA">
            <w:pPr>
              <w:widowControl/>
              <w:suppressAutoHyphens w:val="0"/>
              <w:autoSpaceDN/>
              <w:jc w:val="both"/>
              <w:textAlignment w:val="auto"/>
              <w:rPr>
                <w:rFonts w:eastAsia="Times New Roman" w:cs="Times New Roman"/>
                <w:b/>
                <w:bCs/>
                <w:color w:val="000000"/>
                <w:kern w:val="0"/>
                <w:sz w:val="22"/>
                <w:szCs w:val="22"/>
                <w:lang w:eastAsia="ru-RU" w:bidi="ar-SA"/>
              </w:rPr>
            </w:pPr>
            <w:r w:rsidRPr="007D5EA3">
              <w:rPr>
                <w:rFonts w:eastAsia="Times New Roman" w:cs="Times New Roman"/>
                <w:b/>
                <w:bCs/>
                <w:color w:val="000000"/>
                <w:kern w:val="0"/>
                <w:sz w:val="22"/>
                <w:szCs w:val="22"/>
                <w:lang w:eastAsia="ru-RU" w:bidi="ar-SA"/>
              </w:rPr>
              <w:t>Скорая и неотложная медицинская помощь</w:t>
            </w:r>
          </w:p>
        </w:tc>
      </w:tr>
      <w:tr w:rsidR="00D248CB" w:rsidRPr="007D5EA3" w14:paraId="605EB91E" w14:textId="77777777" w:rsidTr="007D5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941" w:type="dxa"/>
            <w:shd w:val="clear" w:color="000000" w:fill="FFFFFF"/>
            <w:hideMark/>
          </w:tcPr>
          <w:p w14:paraId="78AAAFBB" w14:textId="77777777" w:rsidR="00D248CB" w:rsidRPr="007D5EA3" w:rsidRDefault="00D248CB" w:rsidP="00DE41FA">
            <w:pPr>
              <w:widowControl/>
              <w:suppressAutoHyphens w:val="0"/>
              <w:autoSpaceDN/>
              <w:jc w:val="both"/>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вызов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2977" w:type="dxa"/>
            <w:shd w:val="clear" w:color="000000" w:fill="FFFFFF"/>
            <w:vAlign w:val="center"/>
            <w:hideMark/>
          </w:tcPr>
          <w:p w14:paraId="47248DBF" w14:textId="77777777" w:rsidR="00D248CB" w:rsidRPr="007D5EA3" w:rsidRDefault="00D248CB" w:rsidP="00D60640">
            <w:pPr>
              <w:widowControl/>
              <w:suppressAutoHyphens w:val="0"/>
              <w:autoSpaceDN/>
              <w:spacing w:line="276" w:lineRule="auto"/>
              <w:jc w:val="center"/>
              <w:textAlignment w:val="auto"/>
              <w:rPr>
                <w:rFonts w:eastAsia="Times New Roman" w:cs="Times New Roman"/>
                <w:color w:val="000000"/>
                <w:kern w:val="0"/>
                <w:sz w:val="22"/>
                <w:szCs w:val="22"/>
                <w:lang w:eastAsia="ru-RU" w:bidi="ar-SA"/>
              </w:rPr>
            </w:pPr>
            <w:r w:rsidRPr="007D5EA3">
              <w:rPr>
                <w:rFonts w:eastAsia="Times New Roman" w:cs="Times New Roman"/>
                <w:color w:val="000000"/>
                <w:kern w:val="0"/>
                <w:sz w:val="22"/>
                <w:szCs w:val="22"/>
                <w:lang w:eastAsia="ru-RU" w:bidi="ar-SA"/>
              </w:rPr>
              <w:t>включено</w:t>
            </w:r>
          </w:p>
        </w:tc>
      </w:tr>
    </w:tbl>
    <w:p w14:paraId="5BF9FA50" w14:textId="77777777" w:rsidR="002705F2" w:rsidRPr="007D5EA3" w:rsidRDefault="002705F2" w:rsidP="00090EA7">
      <w:pPr>
        <w:spacing w:line="276" w:lineRule="auto"/>
        <w:jc w:val="both"/>
        <w:rPr>
          <w:rFonts w:eastAsia="Times New Roman" w:cs="Times New Roman"/>
          <w:bCs/>
          <w:lang w:eastAsia="ru-RU"/>
        </w:rPr>
      </w:pPr>
    </w:p>
    <w:p w14:paraId="59D8230D" w14:textId="70237CD1" w:rsidR="00090EA7" w:rsidRPr="007D5EA3" w:rsidRDefault="00D248CB" w:rsidP="00090EA7">
      <w:pPr>
        <w:spacing w:line="276" w:lineRule="auto"/>
        <w:jc w:val="both"/>
        <w:rPr>
          <w:rFonts w:eastAsia="Times New Roman" w:cs="Times New Roman"/>
          <w:bCs/>
          <w:lang w:eastAsia="ru-RU"/>
        </w:rPr>
      </w:pPr>
      <w:r w:rsidRPr="007D5EA3">
        <w:rPr>
          <w:rFonts w:eastAsia="Times New Roman" w:cs="Times New Roman"/>
          <w:bCs/>
          <w:lang w:eastAsia="ru-RU"/>
        </w:rPr>
        <w:t>4.</w:t>
      </w:r>
      <w:r w:rsidR="002705F2" w:rsidRPr="007D5EA3">
        <w:rPr>
          <w:rFonts w:eastAsia="Times New Roman" w:cs="Times New Roman"/>
          <w:bCs/>
          <w:lang w:eastAsia="ru-RU"/>
        </w:rPr>
        <w:t>22</w:t>
      </w:r>
      <w:r w:rsidRPr="007D5EA3">
        <w:rPr>
          <w:rFonts w:eastAsia="Times New Roman" w:cs="Times New Roman"/>
          <w:bCs/>
          <w:lang w:eastAsia="ru-RU"/>
        </w:rPr>
        <w:t xml:space="preserve">. </w:t>
      </w:r>
      <w:r w:rsidRPr="00DE41FA">
        <w:rPr>
          <w:rFonts w:eastAsia="Times New Roman" w:cs="Times New Roman"/>
          <w:b/>
          <w:bCs/>
          <w:lang w:eastAsia="ru-RU"/>
        </w:rPr>
        <w:t>Перечень медицинских учреждений</w:t>
      </w:r>
      <w:r w:rsidR="00090EA7" w:rsidRPr="007D5EA3">
        <w:rPr>
          <w:rFonts w:eastAsia="Times New Roman" w:cs="Times New Roman"/>
          <w:bCs/>
          <w:lang w:eastAsia="ru-RU"/>
        </w:rPr>
        <w:t xml:space="preserve"> </w:t>
      </w:r>
    </w:p>
    <w:p w14:paraId="26575C5B" w14:textId="53C5946B" w:rsidR="00D248CB" w:rsidRPr="00805A7D" w:rsidRDefault="00D248CB" w:rsidP="00090EA7">
      <w:pPr>
        <w:spacing w:line="276" w:lineRule="auto"/>
        <w:jc w:val="both"/>
        <w:rPr>
          <w:rFonts w:eastAsia="Times New Roman" w:cs="Times New Roman"/>
          <w:b/>
          <w:bCs/>
          <w:lang w:eastAsia="ru-RU"/>
        </w:rPr>
      </w:pPr>
      <w:r w:rsidRPr="00805A7D">
        <w:rPr>
          <w:rFonts w:eastAsia="Times New Roman" w:cs="Times New Roman"/>
          <w:b/>
          <w:bCs/>
          <w:lang w:eastAsia="ru-RU"/>
        </w:rPr>
        <w:t>Программа страхования «Дети»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D248CB" w:rsidRPr="007D5EA3" w14:paraId="1D668C00" w14:textId="77777777" w:rsidTr="00DE41FA">
        <w:trPr>
          <w:trHeight w:val="255"/>
        </w:trPr>
        <w:tc>
          <w:tcPr>
            <w:tcW w:w="9918" w:type="dxa"/>
            <w:tcBorders>
              <w:bottom w:val="single" w:sz="4" w:space="0" w:color="auto"/>
            </w:tcBorders>
            <w:shd w:val="clear" w:color="auto" w:fill="BDD6EE" w:themeFill="accent5" w:themeFillTint="66"/>
            <w:vAlign w:val="center"/>
            <w:hideMark/>
          </w:tcPr>
          <w:p w14:paraId="007ED964" w14:textId="77777777" w:rsidR="00D248CB" w:rsidRPr="007D5EA3" w:rsidRDefault="00D248CB" w:rsidP="00D60640">
            <w:pPr>
              <w:spacing w:line="276" w:lineRule="auto"/>
              <w:jc w:val="left"/>
              <w:rPr>
                <w:rFonts w:cs="Times New Roman"/>
                <w:bCs/>
                <w:color w:val="000000"/>
              </w:rPr>
            </w:pPr>
            <w:r w:rsidRPr="007D5EA3">
              <w:rPr>
                <w:rFonts w:cs="Times New Roman"/>
                <w:bCs/>
                <w:color w:val="000000"/>
              </w:rPr>
              <w:t xml:space="preserve">Амбулаторно-поликлиническая помощь </w:t>
            </w:r>
          </w:p>
        </w:tc>
      </w:tr>
      <w:tr w:rsidR="002F6798" w:rsidRPr="007D5EA3" w14:paraId="035C6254" w14:textId="77777777" w:rsidTr="00DE41FA">
        <w:trPr>
          <w:trHeight w:val="255"/>
        </w:trPr>
        <w:tc>
          <w:tcPr>
            <w:tcW w:w="9918" w:type="dxa"/>
            <w:tcBorders>
              <w:bottom w:val="single" w:sz="4" w:space="0" w:color="auto"/>
            </w:tcBorders>
            <w:shd w:val="clear" w:color="auto" w:fill="auto"/>
            <w:vAlign w:val="center"/>
          </w:tcPr>
          <w:p w14:paraId="395B6C74" w14:textId="3635D07A" w:rsidR="002F6798" w:rsidRPr="007D5EA3" w:rsidRDefault="00D1353E" w:rsidP="00DE41FA">
            <w:pPr>
              <w:jc w:val="left"/>
              <w:rPr>
                <w:rFonts w:cs="Times New Roman"/>
                <w:bCs/>
              </w:rPr>
            </w:pPr>
            <w:r w:rsidRPr="007D5EA3">
              <w:rPr>
                <w:rFonts w:cs="Times New Roman"/>
                <w:shd w:val="clear" w:color="auto" w:fill="FFFFFF"/>
              </w:rPr>
              <w:t>ООО</w:t>
            </w:r>
            <w:r w:rsidR="002F6798" w:rsidRPr="007D5EA3">
              <w:rPr>
                <w:rFonts w:cs="Times New Roman"/>
                <w:shd w:val="clear" w:color="auto" w:fill="FFFFFF"/>
              </w:rPr>
              <w:t xml:space="preserve"> «Любимый Доктор», </w:t>
            </w:r>
            <w:r w:rsidR="002F6798" w:rsidRPr="007D5EA3">
              <w:rPr>
                <w:rFonts w:eastAsia="Times New Roman" w:cs="Times New Roman"/>
                <w:kern w:val="0"/>
                <w:lang w:eastAsia="ru-RU" w:bidi="ar-SA"/>
              </w:rPr>
              <w:t>Республика Татарстан,</w:t>
            </w:r>
            <w:r w:rsidR="002F6798" w:rsidRPr="007D5EA3">
              <w:rPr>
                <w:rFonts w:cs="Times New Roman"/>
                <w:shd w:val="clear" w:color="auto" w:fill="F6F6F6"/>
              </w:rPr>
              <w:t xml:space="preserve"> г. Казань, ул. </w:t>
            </w:r>
            <w:r w:rsidR="002F6798" w:rsidRPr="007D5EA3">
              <w:rPr>
                <w:rFonts w:cs="Times New Roman"/>
                <w:bCs/>
                <w:shd w:val="clear" w:color="auto" w:fill="FFFFFF"/>
              </w:rPr>
              <w:t xml:space="preserve">Бутлерова, д. 20; </w:t>
            </w:r>
            <w:r w:rsidR="00E36B46" w:rsidRPr="007D5EA3">
              <w:rPr>
                <w:rFonts w:cs="Times New Roman"/>
                <w:bCs/>
                <w:shd w:val="clear" w:color="auto" w:fill="FFFFFF"/>
              </w:rPr>
              <w:t xml:space="preserve">г. Казань, </w:t>
            </w:r>
            <w:r w:rsidR="002F6798" w:rsidRPr="007D5EA3">
              <w:rPr>
                <w:rFonts w:cs="Times New Roman"/>
                <w:bCs/>
                <w:shd w:val="clear" w:color="auto" w:fill="FFFFFF"/>
              </w:rPr>
              <w:t xml:space="preserve">ул. </w:t>
            </w:r>
            <w:proofErr w:type="spellStart"/>
            <w:r w:rsidR="002F6798" w:rsidRPr="007D5EA3">
              <w:rPr>
                <w:rFonts w:cs="Times New Roman"/>
                <w:bCs/>
                <w:shd w:val="clear" w:color="auto" w:fill="FFFFFF"/>
              </w:rPr>
              <w:t>Юлиуса</w:t>
            </w:r>
            <w:proofErr w:type="spellEnd"/>
            <w:r w:rsidR="002F6798" w:rsidRPr="007D5EA3">
              <w:rPr>
                <w:rFonts w:cs="Times New Roman"/>
                <w:bCs/>
                <w:shd w:val="clear" w:color="auto" w:fill="FFFFFF"/>
              </w:rPr>
              <w:t xml:space="preserve"> Фучика, д. 55Б</w:t>
            </w:r>
          </w:p>
        </w:tc>
      </w:tr>
      <w:tr w:rsidR="0023025F" w:rsidRPr="007D5EA3" w14:paraId="2217F544" w14:textId="77777777" w:rsidTr="00DE41FA">
        <w:trPr>
          <w:trHeight w:val="255"/>
        </w:trPr>
        <w:tc>
          <w:tcPr>
            <w:tcW w:w="9918" w:type="dxa"/>
            <w:tcBorders>
              <w:bottom w:val="single" w:sz="4" w:space="0" w:color="auto"/>
            </w:tcBorders>
            <w:shd w:val="clear" w:color="auto" w:fill="auto"/>
            <w:vAlign w:val="center"/>
          </w:tcPr>
          <w:p w14:paraId="4BCD67E7" w14:textId="7F27E18C" w:rsidR="0023025F" w:rsidRPr="007D5EA3" w:rsidRDefault="0023025F" w:rsidP="00DE41FA">
            <w:pPr>
              <w:jc w:val="left"/>
              <w:rPr>
                <w:rFonts w:cs="Times New Roman"/>
                <w:bCs/>
              </w:rPr>
            </w:pPr>
            <w:r w:rsidRPr="007D5EA3">
              <w:rPr>
                <w:rFonts w:cs="Times New Roman"/>
                <w:shd w:val="clear" w:color="auto" w:fill="F6F6F6"/>
              </w:rPr>
              <w:t xml:space="preserve">ООО Клиника «9 месяцев», </w:t>
            </w:r>
            <w:r w:rsidRPr="007D5EA3">
              <w:rPr>
                <w:rFonts w:eastAsia="Times New Roman" w:cs="Times New Roman"/>
                <w:kern w:val="0"/>
                <w:lang w:eastAsia="ru-RU" w:bidi="ar-SA"/>
              </w:rPr>
              <w:t>Республика Татарстан,</w:t>
            </w:r>
            <w:r w:rsidRPr="007D5EA3">
              <w:rPr>
                <w:rFonts w:cs="Times New Roman"/>
                <w:shd w:val="clear" w:color="auto" w:fill="F6F6F6"/>
              </w:rPr>
              <w:t xml:space="preserve"> г. Казань, пр. Победы, </w:t>
            </w:r>
            <w:r w:rsidR="002F6798" w:rsidRPr="007D5EA3">
              <w:rPr>
                <w:rFonts w:cs="Times New Roman"/>
                <w:shd w:val="clear" w:color="auto" w:fill="F6F6F6"/>
              </w:rPr>
              <w:t xml:space="preserve">д. </w:t>
            </w:r>
            <w:r w:rsidR="00470B4C">
              <w:rPr>
                <w:rFonts w:cs="Times New Roman"/>
                <w:shd w:val="clear" w:color="auto" w:fill="F6F6F6"/>
              </w:rPr>
              <w:t>152/33</w:t>
            </w:r>
            <w:r w:rsidRPr="007D5EA3">
              <w:rPr>
                <w:rFonts w:cs="Times New Roman"/>
              </w:rPr>
              <w:br/>
            </w:r>
            <w:r w:rsidRPr="007D5EA3">
              <w:rPr>
                <w:rFonts w:cs="Times New Roman"/>
                <w:shd w:val="clear" w:color="auto" w:fill="F6F6F6"/>
              </w:rPr>
              <w:t xml:space="preserve">ул. Маяковского, </w:t>
            </w:r>
            <w:r w:rsidR="002F6798" w:rsidRPr="007D5EA3">
              <w:rPr>
                <w:rFonts w:cs="Times New Roman"/>
                <w:shd w:val="clear" w:color="auto" w:fill="F6F6F6"/>
              </w:rPr>
              <w:t xml:space="preserve">д. </w:t>
            </w:r>
            <w:r w:rsidRPr="007D5EA3">
              <w:rPr>
                <w:rFonts w:cs="Times New Roman"/>
                <w:shd w:val="clear" w:color="auto" w:fill="F6F6F6"/>
              </w:rPr>
              <w:t>30</w:t>
            </w:r>
          </w:p>
        </w:tc>
      </w:tr>
      <w:tr w:rsidR="0023025F" w:rsidRPr="007D5EA3" w14:paraId="28941DFA" w14:textId="77777777" w:rsidTr="00DE41FA">
        <w:trPr>
          <w:trHeight w:val="259"/>
        </w:trPr>
        <w:tc>
          <w:tcPr>
            <w:tcW w:w="9918" w:type="dxa"/>
            <w:tcBorders>
              <w:bottom w:val="single" w:sz="4" w:space="0" w:color="auto"/>
            </w:tcBorders>
            <w:shd w:val="clear" w:color="auto" w:fill="auto"/>
            <w:vAlign w:val="center"/>
          </w:tcPr>
          <w:p w14:paraId="3A5D4E5D" w14:textId="071EDBDD" w:rsidR="0023025F" w:rsidRPr="007D5EA3" w:rsidRDefault="00E36B46" w:rsidP="00DE41FA">
            <w:pPr>
              <w:pStyle w:val="3"/>
              <w:shd w:val="clear" w:color="auto" w:fill="FEFEFE"/>
              <w:spacing w:before="0" w:after="75"/>
              <w:jc w:val="both"/>
              <w:rPr>
                <w:rFonts w:ascii="Times New Roman" w:eastAsia="Times New Roman" w:hAnsi="Times New Roman" w:cs="Times New Roman"/>
                <w:color w:val="auto"/>
                <w:kern w:val="0"/>
                <w:szCs w:val="24"/>
                <w:lang w:eastAsia="ru-RU" w:bidi="ar-SA"/>
              </w:rPr>
            </w:pPr>
            <w:r w:rsidRPr="007D5EA3">
              <w:rPr>
                <w:rFonts w:ascii="Times New Roman" w:hAnsi="Times New Roman" w:cs="Times New Roman"/>
                <w:bCs/>
                <w:color w:val="auto"/>
                <w:szCs w:val="24"/>
              </w:rPr>
              <w:t>ООО «</w:t>
            </w:r>
            <w:proofErr w:type="spellStart"/>
            <w:r w:rsidRPr="007D5EA3">
              <w:rPr>
                <w:rFonts w:ascii="Times New Roman" w:hAnsi="Times New Roman" w:cs="Times New Roman"/>
                <w:bCs/>
                <w:color w:val="auto"/>
                <w:szCs w:val="24"/>
              </w:rPr>
              <w:t>Медэксперт</w:t>
            </w:r>
            <w:proofErr w:type="spellEnd"/>
            <w:r w:rsidRPr="007D5EA3">
              <w:rPr>
                <w:rFonts w:ascii="Times New Roman" w:hAnsi="Times New Roman" w:cs="Times New Roman"/>
                <w:bCs/>
                <w:color w:val="auto"/>
                <w:szCs w:val="24"/>
              </w:rPr>
              <w:t>»,</w:t>
            </w:r>
            <w:r w:rsidRPr="007D5EA3">
              <w:rPr>
                <w:rFonts w:ascii="Times New Roman" w:eastAsia="Times New Roman" w:hAnsi="Times New Roman" w:cs="Times New Roman"/>
                <w:color w:val="auto"/>
                <w:kern w:val="0"/>
                <w:szCs w:val="24"/>
                <w:lang w:eastAsia="ru-RU" w:bidi="ar-SA"/>
              </w:rPr>
              <w:t xml:space="preserve"> Р</w:t>
            </w:r>
            <w:r w:rsidR="00911AC9" w:rsidRPr="007D5EA3">
              <w:rPr>
                <w:rFonts w:ascii="Times New Roman" w:eastAsia="Times New Roman" w:hAnsi="Times New Roman" w:cs="Times New Roman"/>
                <w:color w:val="auto"/>
                <w:kern w:val="0"/>
                <w:szCs w:val="24"/>
                <w:lang w:eastAsia="ru-RU" w:bidi="ar-SA"/>
              </w:rPr>
              <w:t>еспублика Татарстан,</w:t>
            </w:r>
            <w:r w:rsidR="00911AC9" w:rsidRPr="007D5EA3">
              <w:rPr>
                <w:rFonts w:ascii="Times New Roman" w:hAnsi="Times New Roman" w:cs="Times New Roman"/>
                <w:color w:val="auto"/>
                <w:szCs w:val="24"/>
                <w:shd w:val="clear" w:color="auto" w:fill="F6F6F6"/>
              </w:rPr>
              <w:t xml:space="preserve"> </w:t>
            </w:r>
            <w:r w:rsidR="00911AC9" w:rsidRPr="007D5EA3">
              <w:rPr>
                <w:rFonts w:ascii="Times New Roman" w:eastAsia="Times New Roman" w:hAnsi="Times New Roman" w:cs="Times New Roman"/>
                <w:color w:val="auto"/>
                <w:kern w:val="0"/>
                <w:szCs w:val="24"/>
                <w:lang w:eastAsia="ru-RU" w:bidi="ar-SA"/>
              </w:rPr>
              <w:t xml:space="preserve">г. </w:t>
            </w:r>
            <w:r w:rsidR="00911AC9" w:rsidRPr="007D5EA3">
              <w:rPr>
                <w:rFonts w:ascii="Times New Roman" w:hAnsi="Times New Roman" w:cs="Times New Roman"/>
                <w:color w:val="auto"/>
                <w:szCs w:val="24"/>
                <w:shd w:val="clear" w:color="auto" w:fill="FEFEFE"/>
              </w:rPr>
              <w:t>Казань,</w:t>
            </w:r>
            <w:r w:rsidR="00230C95" w:rsidRPr="007D5EA3">
              <w:rPr>
                <w:rFonts w:ascii="Times New Roman" w:hAnsi="Times New Roman" w:cs="Times New Roman"/>
                <w:color w:val="auto"/>
                <w:szCs w:val="24"/>
                <w:shd w:val="clear" w:color="auto" w:fill="FEFEFE"/>
              </w:rPr>
              <w:t xml:space="preserve"> </w:t>
            </w:r>
            <w:r w:rsidR="00911AC9" w:rsidRPr="007D5EA3">
              <w:rPr>
                <w:rFonts w:ascii="Times New Roman" w:hAnsi="Times New Roman" w:cs="Times New Roman"/>
                <w:color w:val="auto"/>
                <w:szCs w:val="24"/>
                <w:shd w:val="clear" w:color="auto" w:fill="FEFEFE"/>
              </w:rPr>
              <w:t xml:space="preserve">ул. </w:t>
            </w:r>
            <w:proofErr w:type="spellStart"/>
            <w:r w:rsidR="00911AC9" w:rsidRPr="007D5EA3">
              <w:rPr>
                <w:rFonts w:ascii="Times New Roman" w:eastAsia="Times New Roman" w:hAnsi="Times New Roman" w:cs="Times New Roman"/>
                <w:color w:val="auto"/>
                <w:kern w:val="0"/>
                <w:szCs w:val="24"/>
                <w:lang w:eastAsia="ru-RU" w:bidi="ar-SA"/>
              </w:rPr>
              <w:t>Сибгата</w:t>
            </w:r>
            <w:proofErr w:type="spellEnd"/>
            <w:r w:rsidR="00911AC9" w:rsidRPr="007D5EA3">
              <w:rPr>
                <w:rFonts w:ascii="Times New Roman" w:eastAsia="Times New Roman" w:hAnsi="Times New Roman" w:cs="Times New Roman"/>
                <w:color w:val="auto"/>
                <w:kern w:val="0"/>
                <w:szCs w:val="24"/>
                <w:lang w:eastAsia="ru-RU" w:bidi="ar-SA"/>
              </w:rPr>
              <w:t xml:space="preserve"> </w:t>
            </w:r>
            <w:proofErr w:type="spellStart"/>
            <w:r w:rsidR="00911AC9" w:rsidRPr="007D5EA3">
              <w:rPr>
                <w:rFonts w:ascii="Times New Roman" w:eastAsia="Times New Roman" w:hAnsi="Times New Roman" w:cs="Times New Roman"/>
                <w:color w:val="auto"/>
                <w:kern w:val="0"/>
                <w:szCs w:val="24"/>
                <w:lang w:eastAsia="ru-RU" w:bidi="ar-SA"/>
              </w:rPr>
              <w:t>Хакима</w:t>
            </w:r>
            <w:proofErr w:type="spellEnd"/>
            <w:r w:rsidR="00911AC9" w:rsidRPr="007D5EA3">
              <w:rPr>
                <w:rFonts w:ascii="Times New Roman" w:eastAsia="Times New Roman" w:hAnsi="Times New Roman" w:cs="Times New Roman"/>
                <w:color w:val="auto"/>
                <w:kern w:val="0"/>
                <w:szCs w:val="24"/>
                <w:lang w:eastAsia="ru-RU" w:bidi="ar-SA"/>
              </w:rPr>
              <w:t>, д. 50</w:t>
            </w:r>
          </w:p>
        </w:tc>
      </w:tr>
      <w:tr w:rsidR="0023025F" w:rsidRPr="007D5EA3" w14:paraId="13CB2B68" w14:textId="77777777" w:rsidTr="00DE41FA">
        <w:trPr>
          <w:trHeight w:val="255"/>
        </w:trPr>
        <w:tc>
          <w:tcPr>
            <w:tcW w:w="9918" w:type="dxa"/>
            <w:tcBorders>
              <w:bottom w:val="single" w:sz="4" w:space="0" w:color="auto"/>
            </w:tcBorders>
            <w:shd w:val="clear" w:color="auto" w:fill="auto"/>
            <w:vAlign w:val="center"/>
          </w:tcPr>
          <w:p w14:paraId="6CA512B2" w14:textId="7545BBAD" w:rsidR="0023025F" w:rsidRPr="007D5EA3" w:rsidRDefault="001C7A18" w:rsidP="00DE41FA">
            <w:pPr>
              <w:jc w:val="left"/>
              <w:rPr>
                <w:rFonts w:cs="Times New Roman"/>
                <w:bCs/>
                <w:color w:val="000000"/>
              </w:rPr>
            </w:pPr>
            <w:r w:rsidRPr="007D5EA3">
              <w:rPr>
                <w:rFonts w:cs="Times New Roman"/>
                <w:bCs/>
              </w:rPr>
              <w:t xml:space="preserve">ООО «ИНКОМ», Чувашская Республика, г. </w:t>
            </w:r>
            <w:hyperlink r:id="rId8" w:anchor="mapFancy" w:history="1">
              <w:r w:rsidRPr="007D5EA3">
                <w:rPr>
                  <w:rStyle w:val="af7"/>
                  <w:rFonts w:cs="Times New Roman"/>
                  <w:bCs/>
                  <w:color w:val="auto"/>
                  <w:u w:val="none"/>
                </w:rPr>
                <w:t>Чебоксары, Приволжский бульвар, д. 2</w:t>
              </w:r>
            </w:hyperlink>
            <w:r w:rsidRPr="007D5EA3">
              <w:rPr>
                <w:rFonts w:cs="Times New Roman"/>
                <w:bCs/>
              </w:rPr>
              <w:t xml:space="preserve"> г. </w:t>
            </w:r>
            <w:hyperlink r:id="rId9" w:anchor="mapFancy2" w:history="1">
              <w:r w:rsidRPr="007D5EA3">
                <w:rPr>
                  <w:rStyle w:val="af7"/>
                  <w:rFonts w:cs="Times New Roman"/>
                  <w:bCs/>
                  <w:color w:val="auto"/>
                  <w:u w:val="none"/>
                </w:rPr>
                <w:t>Чебоксары, ул. Ленинского Комсомола, д. 23/1</w:t>
              </w:r>
            </w:hyperlink>
          </w:p>
        </w:tc>
      </w:tr>
      <w:tr w:rsidR="0023025F" w:rsidRPr="007D5EA3" w14:paraId="5122DFA7" w14:textId="77777777" w:rsidTr="00DE41FA">
        <w:trPr>
          <w:trHeight w:val="255"/>
        </w:trPr>
        <w:tc>
          <w:tcPr>
            <w:tcW w:w="9918" w:type="dxa"/>
            <w:tcBorders>
              <w:bottom w:val="single" w:sz="4" w:space="0" w:color="auto"/>
            </w:tcBorders>
            <w:shd w:val="clear" w:color="auto" w:fill="auto"/>
            <w:vAlign w:val="center"/>
          </w:tcPr>
          <w:p w14:paraId="0F8DE1FA" w14:textId="4C4E23C2" w:rsidR="0023025F" w:rsidRPr="007D5EA3" w:rsidRDefault="00365CBA" w:rsidP="00DE41FA">
            <w:pPr>
              <w:jc w:val="left"/>
              <w:rPr>
                <w:rFonts w:cs="Times New Roman"/>
                <w:bCs/>
                <w:color w:val="000000"/>
              </w:rPr>
            </w:pPr>
            <w:r w:rsidRPr="007D5EA3">
              <w:rPr>
                <w:rFonts w:cs="Times New Roman"/>
                <w:bCs/>
                <w:color w:val="000000"/>
              </w:rPr>
              <w:t xml:space="preserve">ООО «Медик», </w:t>
            </w:r>
            <w:r w:rsidRPr="007D5EA3">
              <w:rPr>
                <w:rFonts w:cs="Times New Roman"/>
                <w:bCs/>
              </w:rPr>
              <w:t xml:space="preserve">Чувашская Республика, г. </w:t>
            </w:r>
            <w:hyperlink r:id="rId10" w:anchor="mapFancy" w:history="1">
              <w:r w:rsidRPr="007D5EA3">
                <w:rPr>
                  <w:rStyle w:val="af7"/>
                  <w:rFonts w:cs="Times New Roman"/>
                  <w:bCs/>
                  <w:color w:val="auto"/>
                  <w:u w:val="none"/>
                </w:rPr>
                <w:t xml:space="preserve">Чебоксары, ул. Тополиная, д. </w:t>
              </w:r>
            </w:hyperlink>
            <w:r w:rsidRPr="007D5EA3">
              <w:rPr>
                <w:rFonts w:cs="Times New Roman"/>
                <w:bCs/>
              </w:rPr>
              <w:t xml:space="preserve">11а; г. </w:t>
            </w:r>
            <w:hyperlink r:id="rId11" w:anchor="mapFancy2" w:history="1">
              <w:r w:rsidRPr="007D5EA3">
                <w:rPr>
                  <w:rStyle w:val="af7"/>
                  <w:rFonts w:cs="Times New Roman"/>
                  <w:bCs/>
                  <w:color w:val="auto"/>
                  <w:u w:val="none"/>
                </w:rPr>
                <w:t xml:space="preserve">Чебоксары, ул. </w:t>
              </w:r>
              <w:proofErr w:type="spellStart"/>
              <w:r w:rsidRPr="007D5EA3">
                <w:rPr>
                  <w:rStyle w:val="af7"/>
                  <w:rFonts w:cs="Times New Roman"/>
                  <w:bCs/>
                  <w:color w:val="auto"/>
                  <w:u w:val="none"/>
                </w:rPr>
                <w:t>Сверчкова</w:t>
              </w:r>
              <w:proofErr w:type="spellEnd"/>
              <w:r w:rsidRPr="007D5EA3">
                <w:rPr>
                  <w:rStyle w:val="af7"/>
                  <w:rFonts w:cs="Times New Roman"/>
                  <w:bCs/>
                  <w:color w:val="auto"/>
                  <w:u w:val="none"/>
                </w:rPr>
                <w:t xml:space="preserve">, д. </w:t>
              </w:r>
            </w:hyperlink>
            <w:r w:rsidRPr="007D5EA3">
              <w:rPr>
                <w:rFonts w:cs="Times New Roman"/>
                <w:bCs/>
              </w:rPr>
              <w:t>8</w:t>
            </w:r>
          </w:p>
        </w:tc>
      </w:tr>
      <w:tr w:rsidR="00D248CB" w:rsidRPr="007D5EA3" w14:paraId="1178A9A0" w14:textId="77777777" w:rsidTr="00DE41FA">
        <w:trPr>
          <w:trHeight w:val="255"/>
        </w:trPr>
        <w:tc>
          <w:tcPr>
            <w:tcW w:w="9918" w:type="dxa"/>
            <w:shd w:val="clear" w:color="auto" w:fill="auto"/>
            <w:vAlign w:val="bottom"/>
            <w:hideMark/>
          </w:tcPr>
          <w:p w14:paraId="02159819" w14:textId="09C06E56" w:rsidR="00D248CB" w:rsidRPr="007D5EA3" w:rsidRDefault="00D248CB" w:rsidP="00DE41FA">
            <w:pPr>
              <w:jc w:val="left"/>
              <w:rPr>
                <w:rFonts w:cs="Times New Roman"/>
              </w:rPr>
            </w:pPr>
            <w:r w:rsidRPr="007D5EA3">
              <w:rPr>
                <w:rFonts w:cs="Times New Roman"/>
              </w:rPr>
              <w:t>ГБУ РМЭ «Йошкар-Олинская детская городская больница», г.</w:t>
            </w:r>
            <w:r w:rsidR="00567FE9">
              <w:rPr>
                <w:rFonts w:cs="Times New Roman"/>
              </w:rPr>
              <w:t xml:space="preserve"> </w:t>
            </w:r>
            <w:r w:rsidRPr="007D5EA3">
              <w:rPr>
                <w:rFonts w:cs="Times New Roman"/>
              </w:rPr>
              <w:t>Йошкар-Ола, ул. Волкова, д. 104</w:t>
            </w:r>
          </w:p>
        </w:tc>
      </w:tr>
      <w:tr w:rsidR="00D248CB" w:rsidRPr="007D5EA3" w14:paraId="4CBEF585" w14:textId="77777777" w:rsidTr="00DE41FA">
        <w:trPr>
          <w:trHeight w:val="315"/>
        </w:trPr>
        <w:tc>
          <w:tcPr>
            <w:tcW w:w="9918" w:type="dxa"/>
            <w:shd w:val="clear" w:color="auto" w:fill="auto"/>
            <w:vAlign w:val="bottom"/>
            <w:hideMark/>
          </w:tcPr>
          <w:p w14:paraId="5D10133D" w14:textId="77777777" w:rsidR="00D248CB" w:rsidRPr="007D5EA3" w:rsidRDefault="00D248CB" w:rsidP="00DE41FA">
            <w:pPr>
              <w:jc w:val="left"/>
              <w:rPr>
                <w:rFonts w:cs="Times New Roman"/>
              </w:rPr>
            </w:pPr>
            <w:r w:rsidRPr="007D5EA3">
              <w:rPr>
                <w:rFonts w:cs="Times New Roman"/>
              </w:rPr>
              <w:t xml:space="preserve">ГБУ РМЭ «Йошкар-Олинская Детская городская больница», «Детская поликлиника № 3», г. Йошкар-Ола, ул. </w:t>
            </w:r>
            <w:proofErr w:type="spellStart"/>
            <w:r w:rsidRPr="007D5EA3">
              <w:rPr>
                <w:rFonts w:cs="Times New Roman"/>
              </w:rPr>
              <w:t>Эшкинина</w:t>
            </w:r>
            <w:proofErr w:type="spellEnd"/>
            <w:r w:rsidRPr="007D5EA3">
              <w:rPr>
                <w:rFonts w:cs="Times New Roman"/>
              </w:rPr>
              <w:t>, д. 4Б</w:t>
            </w:r>
          </w:p>
        </w:tc>
      </w:tr>
      <w:tr w:rsidR="00D248CB" w:rsidRPr="007D5EA3" w14:paraId="5D6C1ED4" w14:textId="77777777" w:rsidTr="00DE41FA">
        <w:trPr>
          <w:trHeight w:val="255"/>
        </w:trPr>
        <w:tc>
          <w:tcPr>
            <w:tcW w:w="9918" w:type="dxa"/>
            <w:shd w:val="clear" w:color="auto" w:fill="auto"/>
            <w:vAlign w:val="bottom"/>
            <w:hideMark/>
          </w:tcPr>
          <w:p w14:paraId="54DDD61E" w14:textId="3655963C" w:rsidR="00D248CB" w:rsidRPr="007D5EA3" w:rsidRDefault="00D248CB" w:rsidP="00DE41FA">
            <w:pPr>
              <w:jc w:val="left"/>
              <w:rPr>
                <w:rFonts w:cs="Times New Roman"/>
              </w:rPr>
            </w:pPr>
            <w:r w:rsidRPr="007D5EA3">
              <w:rPr>
                <w:rFonts w:cs="Times New Roman"/>
              </w:rPr>
              <w:t>ООО «Радуга», г.</w:t>
            </w:r>
            <w:r w:rsidR="00567FE9">
              <w:rPr>
                <w:rFonts w:cs="Times New Roman"/>
              </w:rPr>
              <w:t xml:space="preserve"> </w:t>
            </w:r>
            <w:r w:rsidRPr="007D5EA3">
              <w:rPr>
                <w:rFonts w:cs="Times New Roman"/>
              </w:rPr>
              <w:t>Йошкар-Ола, ул. Советская д.110, к.306</w:t>
            </w:r>
          </w:p>
        </w:tc>
      </w:tr>
      <w:tr w:rsidR="00D248CB" w:rsidRPr="007D5EA3" w14:paraId="2A339C76" w14:textId="77777777" w:rsidTr="00DE41FA">
        <w:trPr>
          <w:trHeight w:val="255"/>
        </w:trPr>
        <w:tc>
          <w:tcPr>
            <w:tcW w:w="9918" w:type="dxa"/>
            <w:shd w:val="clear" w:color="auto" w:fill="auto"/>
            <w:vAlign w:val="bottom"/>
            <w:hideMark/>
          </w:tcPr>
          <w:p w14:paraId="17E7945E" w14:textId="77777777" w:rsidR="00D248CB" w:rsidRPr="007D5EA3" w:rsidRDefault="00D248CB" w:rsidP="00DE41FA">
            <w:pPr>
              <w:jc w:val="left"/>
              <w:rPr>
                <w:rFonts w:cs="Times New Roman"/>
              </w:rPr>
            </w:pPr>
            <w:r w:rsidRPr="007D5EA3">
              <w:rPr>
                <w:rFonts w:cs="Times New Roman"/>
              </w:rPr>
              <w:t>ГБУ Республики Марий Эл «Детская республиканская клиническая больница», г. Йошкар-</w:t>
            </w:r>
            <w:r w:rsidRPr="007D5EA3">
              <w:rPr>
                <w:rFonts w:cs="Times New Roman"/>
              </w:rPr>
              <w:lastRenderedPageBreak/>
              <w:t>Ола, ул. Медицинская, 10</w:t>
            </w:r>
          </w:p>
        </w:tc>
      </w:tr>
      <w:tr w:rsidR="00D248CB" w:rsidRPr="007D5EA3" w14:paraId="1CB3C5DA" w14:textId="77777777" w:rsidTr="00DE41FA">
        <w:trPr>
          <w:trHeight w:val="510"/>
        </w:trPr>
        <w:tc>
          <w:tcPr>
            <w:tcW w:w="9918" w:type="dxa"/>
            <w:tcBorders>
              <w:bottom w:val="single" w:sz="4" w:space="0" w:color="auto"/>
            </w:tcBorders>
            <w:shd w:val="clear" w:color="auto" w:fill="auto"/>
            <w:vAlign w:val="bottom"/>
            <w:hideMark/>
          </w:tcPr>
          <w:p w14:paraId="19062B31" w14:textId="77777777" w:rsidR="00D248CB" w:rsidRPr="007D5EA3" w:rsidRDefault="00D248CB" w:rsidP="00DE41FA">
            <w:pPr>
              <w:jc w:val="left"/>
              <w:rPr>
                <w:rFonts w:cs="Times New Roman"/>
              </w:rPr>
            </w:pPr>
            <w:r w:rsidRPr="007D5EA3">
              <w:rPr>
                <w:rFonts w:cs="Times New Roman"/>
              </w:rPr>
              <w:lastRenderedPageBreak/>
              <w:t xml:space="preserve">ООО «Медицинский центр </w:t>
            </w:r>
            <w:proofErr w:type="spellStart"/>
            <w:r w:rsidRPr="007D5EA3">
              <w:rPr>
                <w:rFonts w:cs="Times New Roman"/>
              </w:rPr>
              <w:t>СитиМед</w:t>
            </w:r>
            <w:proofErr w:type="spellEnd"/>
            <w:r w:rsidRPr="007D5EA3">
              <w:rPr>
                <w:rFonts w:cs="Times New Roman"/>
              </w:rPr>
              <w:t>», г. Йошкар-Ола ул. Карла Маркса, д. 140, г. Йошкар-Ола, ул. Петрова, 14А, г. Йошкар-Ола, ул. Лобачевского, д. 1</w:t>
            </w:r>
          </w:p>
        </w:tc>
      </w:tr>
      <w:tr w:rsidR="00D248CB" w:rsidRPr="007D5EA3" w14:paraId="76CCE162" w14:textId="77777777" w:rsidTr="00DE41FA">
        <w:trPr>
          <w:trHeight w:val="510"/>
        </w:trPr>
        <w:tc>
          <w:tcPr>
            <w:tcW w:w="9918" w:type="dxa"/>
            <w:shd w:val="clear" w:color="auto" w:fill="auto"/>
            <w:vAlign w:val="bottom"/>
            <w:hideMark/>
          </w:tcPr>
          <w:p w14:paraId="37BA07E0" w14:textId="1383F62E" w:rsidR="00D248CB" w:rsidRPr="007D5EA3" w:rsidRDefault="006C1E98" w:rsidP="00DE41FA">
            <w:pPr>
              <w:jc w:val="left"/>
              <w:rPr>
                <w:rFonts w:cs="Times New Roman"/>
              </w:rPr>
            </w:pPr>
            <w:r w:rsidRPr="007D5EA3">
              <w:rPr>
                <w:rFonts w:cs="Times New Roman"/>
              </w:rPr>
              <w:t xml:space="preserve">Общество с ограниченной ответственностью «Медицинский центр Айболит», </w:t>
            </w:r>
            <w:r w:rsidRPr="007D5EA3">
              <w:rPr>
                <w:rFonts w:eastAsia="Times New Roman" w:cs="Times New Roman"/>
                <w:kern w:val="0"/>
                <w:lang w:eastAsia="ru-RU" w:bidi="ar-SA"/>
              </w:rPr>
              <w:t>г. Йошкар-О</w:t>
            </w:r>
            <w:r w:rsidR="00E36B46" w:rsidRPr="007D5EA3">
              <w:rPr>
                <w:rFonts w:eastAsia="Times New Roman" w:cs="Times New Roman"/>
                <w:kern w:val="0"/>
                <w:lang w:eastAsia="ru-RU" w:bidi="ar-SA"/>
              </w:rPr>
              <w:t xml:space="preserve">ла, ул. Пролетарская, д. 46; </w:t>
            </w:r>
            <w:r w:rsidRPr="007D5EA3">
              <w:rPr>
                <w:rFonts w:eastAsia="Times New Roman" w:cs="Times New Roman"/>
                <w:kern w:val="0"/>
                <w:lang w:eastAsia="ru-RU" w:bidi="ar-SA"/>
              </w:rPr>
              <w:t>Общество с ограниченной ответственностью «Медицинский центр Айболит-2»,</w:t>
            </w:r>
            <w:r w:rsidR="00E36B46" w:rsidRPr="007D5EA3">
              <w:rPr>
                <w:rFonts w:eastAsia="Times New Roman" w:cs="Times New Roman"/>
                <w:kern w:val="0"/>
                <w:lang w:eastAsia="ru-RU" w:bidi="ar-SA"/>
              </w:rPr>
              <w:t xml:space="preserve"> г.</w:t>
            </w:r>
            <w:r w:rsidRPr="007D5EA3">
              <w:rPr>
                <w:rFonts w:eastAsia="Times New Roman" w:cs="Times New Roman"/>
                <w:kern w:val="0"/>
                <w:lang w:eastAsia="ru-RU" w:bidi="ar-SA"/>
              </w:rPr>
              <w:t xml:space="preserve"> Йошкар-Ола, ул. Кирова, д. 13, Общество с ограниченной ответственностью «Медицинский центр на </w:t>
            </w:r>
            <w:proofErr w:type="spellStart"/>
            <w:r w:rsidRPr="007D5EA3">
              <w:rPr>
                <w:rFonts w:eastAsia="Times New Roman" w:cs="Times New Roman"/>
                <w:kern w:val="0"/>
                <w:lang w:eastAsia="ru-RU" w:bidi="ar-SA"/>
              </w:rPr>
              <w:t>Кырли</w:t>
            </w:r>
            <w:proofErr w:type="spellEnd"/>
            <w:r w:rsidRPr="007D5EA3">
              <w:rPr>
                <w:rFonts w:eastAsia="Times New Roman" w:cs="Times New Roman"/>
                <w:kern w:val="0"/>
                <w:lang w:eastAsia="ru-RU" w:bidi="ar-SA"/>
              </w:rPr>
              <w:t xml:space="preserve">», г. Йошкар-Ола, ул. </w:t>
            </w:r>
            <w:proofErr w:type="spellStart"/>
            <w:r w:rsidRPr="007D5EA3">
              <w:rPr>
                <w:rFonts w:eastAsia="Times New Roman" w:cs="Times New Roman"/>
                <w:kern w:val="0"/>
                <w:lang w:eastAsia="ru-RU" w:bidi="ar-SA"/>
              </w:rPr>
              <w:t>Йывана</w:t>
            </w:r>
            <w:proofErr w:type="spellEnd"/>
            <w:r w:rsidRPr="007D5EA3">
              <w:rPr>
                <w:rFonts w:eastAsia="Times New Roman" w:cs="Times New Roman"/>
                <w:kern w:val="0"/>
                <w:lang w:eastAsia="ru-RU" w:bidi="ar-SA"/>
              </w:rPr>
              <w:t xml:space="preserve"> </w:t>
            </w:r>
            <w:proofErr w:type="spellStart"/>
            <w:r w:rsidRPr="007D5EA3">
              <w:rPr>
                <w:rFonts w:eastAsia="Times New Roman" w:cs="Times New Roman"/>
                <w:kern w:val="0"/>
                <w:lang w:eastAsia="ru-RU" w:bidi="ar-SA"/>
              </w:rPr>
              <w:t>Кырли</w:t>
            </w:r>
            <w:proofErr w:type="spellEnd"/>
            <w:r w:rsidRPr="007D5EA3">
              <w:rPr>
                <w:rFonts w:eastAsia="Times New Roman" w:cs="Times New Roman"/>
                <w:kern w:val="0"/>
                <w:lang w:eastAsia="ru-RU" w:bidi="ar-SA"/>
              </w:rPr>
              <w:t>, д. 15</w:t>
            </w:r>
          </w:p>
        </w:tc>
      </w:tr>
      <w:tr w:rsidR="00D248CB" w:rsidRPr="007D5EA3" w14:paraId="741A7B73" w14:textId="77777777" w:rsidTr="00DE41FA">
        <w:trPr>
          <w:trHeight w:val="255"/>
        </w:trPr>
        <w:tc>
          <w:tcPr>
            <w:tcW w:w="9918" w:type="dxa"/>
            <w:shd w:val="clear" w:color="auto" w:fill="auto"/>
            <w:vAlign w:val="bottom"/>
            <w:hideMark/>
          </w:tcPr>
          <w:p w14:paraId="2CEF519B" w14:textId="77777777" w:rsidR="00D248CB" w:rsidRPr="007D5EA3" w:rsidRDefault="00D248CB" w:rsidP="00DE41FA">
            <w:pPr>
              <w:jc w:val="left"/>
              <w:rPr>
                <w:rFonts w:cs="Times New Roman"/>
              </w:rPr>
            </w:pPr>
            <w:r w:rsidRPr="007D5EA3">
              <w:rPr>
                <w:rFonts w:cs="Times New Roman"/>
              </w:rPr>
              <w:t xml:space="preserve">ГУ РМЭ «Центр патологии речи и </w:t>
            </w:r>
            <w:proofErr w:type="spellStart"/>
            <w:r w:rsidRPr="007D5EA3">
              <w:rPr>
                <w:rFonts w:cs="Times New Roman"/>
              </w:rPr>
              <w:t>нейрореабилитации</w:t>
            </w:r>
            <w:proofErr w:type="spellEnd"/>
            <w:r w:rsidRPr="007D5EA3">
              <w:rPr>
                <w:rFonts w:cs="Times New Roman"/>
              </w:rPr>
              <w:t xml:space="preserve">», г. </w:t>
            </w:r>
            <w:proofErr w:type="spellStart"/>
            <w:r w:rsidRPr="007D5EA3">
              <w:rPr>
                <w:rFonts w:cs="Times New Roman"/>
              </w:rPr>
              <w:t>Йошкар</w:t>
            </w:r>
            <w:proofErr w:type="spellEnd"/>
            <w:r w:rsidRPr="007D5EA3">
              <w:rPr>
                <w:rFonts w:cs="Times New Roman"/>
              </w:rPr>
              <w:t xml:space="preserve"> Ола, ул. Пролетарская, д.65</w:t>
            </w:r>
          </w:p>
        </w:tc>
      </w:tr>
      <w:tr w:rsidR="00D248CB" w:rsidRPr="007D5EA3" w14:paraId="6C6F922B" w14:textId="77777777" w:rsidTr="00DE41FA">
        <w:trPr>
          <w:trHeight w:val="255"/>
        </w:trPr>
        <w:tc>
          <w:tcPr>
            <w:tcW w:w="9918" w:type="dxa"/>
            <w:tcBorders>
              <w:top w:val="single" w:sz="4" w:space="0" w:color="auto"/>
              <w:left w:val="single" w:sz="4" w:space="0" w:color="auto"/>
              <w:bottom w:val="single" w:sz="4" w:space="0" w:color="auto"/>
              <w:right w:val="single" w:sz="4" w:space="0" w:color="auto"/>
            </w:tcBorders>
            <w:vAlign w:val="center"/>
          </w:tcPr>
          <w:p w14:paraId="36FEEA4E" w14:textId="7070AF15" w:rsidR="00D248CB" w:rsidRPr="007D5EA3" w:rsidRDefault="00D248CB" w:rsidP="00DE41FA">
            <w:pPr>
              <w:jc w:val="left"/>
              <w:rPr>
                <w:rFonts w:cs="Times New Roman"/>
              </w:rPr>
            </w:pPr>
            <w:r w:rsidRPr="007D5EA3">
              <w:rPr>
                <w:rFonts w:eastAsia="Aktiv Grotesk Corp" w:cs="Times New Roman"/>
                <w:color w:val="231F20"/>
              </w:rPr>
              <w:t xml:space="preserve">Чебоксарский филиал ФГАУ </w:t>
            </w:r>
            <w:r w:rsidR="009923A6" w:rsidRPr="007D5EA3">
              <w:rPr>
                <w:rFonts w:eastAsia="Aktiv Grotesk Corp" w:cs="Times New Roman"/>
                <w:color w:val="231F20"/>
              </w:rPr>
              <w:t>«</w:t>
            </w:r>
            <w:r w:rsidRPr="007D5EA3">
              <w:rPr>
                <w:rFonts w:eastAsia="Aktiv Grotesk Corp" w:cs="Times New Roman"/>
                <w:color w:val="231F20"/>
              </w:rPr>
              <w:t>НМИЦ</w:t>
            </w:r>
            <w:r w:rsidR="009923A6" w:rsidRPr="007D5EA3">
              <w:rPr>
                <w:rFonts w:eastAsia="Aktiv Grotesk Corp" w:cs="Times New Roman"/>
                <w:color w:val="231F20"/>
              </w:rPr>
              <w:t xml:space="preserve"> МНТК «Микрохирургия глаза»</w:t>
            </w:r>
            <w:r w:rsidRPr="007D5EA3">
              <w:rPr>
                <w:rFonts w:eastAsia="Aktiv Grotesk Corp" w:cs="Times New Roman"/>
                <w:color w:val="231F20"/>
              </w:rPr>
              <w:t xml:space="preserve"> им.</w:t>
            </w:r>
            <w:r w:rsidR="009923A6" w:rsidRPr="007D5EA3">
              <w:rPr>
                <w:rFonts w:eastAsia="Aktiv Grotesk Corp" w:cs="Times New Roman"/>
                <w:color w:val="231F20"/>
              </w:rPr>
              <w:t xml:space="preserve"> </w:t>
            </w:r>
            <w:r w:rsidRPr="007D5EA3">
              <w:rPr>
                <w:rFonts w:eastAsia="Aktiv Grotesk Corp" w:cs="Times New Roman"/>
                <w:color w:val="231F20"/>
              </w:rPr>
              <w:t>акад.</w:t>
            </w:r>
            <w:r w:rsidR="009923A6" w:rsidRPr="007D5EA3">
              <w:rPr>
                <w:rFonts w:eastAsia="Aktiv Grotesk Corp" w:cs="Times New Roman"/>
                <w:color w:val="231F20"/>
              </w:rPr>
              <w:t xml:space="preserve"> </w:t>
            </w:r>
            <w:r w:rsidRPr="007D5EA3">
              <w:rPr>
                <w:rFonts w:eastAsia="Aktiv Grotesk Corp" w:cs="Times New Roman"/>
                <w:color w:val="231F20"/>
              </w:rPr>
              <w:t>С.Н Федорова</w:t>
            </w:r>
            <w:r w:rsidR="009923A6" w:rsidRPr="007D5EA3">
              <w:rPr>
                <w:rFonts w:eastAsia="Aktiv Grotesk Corp" w:cs="Times New Roman"/>
                <w:color w:val="231F20"/>
              </w:rPr>
              <w:t>»</w:t>
            </w:r>
            <w:r w:rsidR="00CC1F71" w:rsidRPr="007D5EA3">
              <w:rPr>
                <w:rFonts w:eastAsia="Aktiv Grotesk Corp" w:cs="Times New Roman"/>
                <w:color w:val="231F20"/>
              </w:rPr>
              <w:t xml:space="preserve"> </w:t>
            </w:r>
            <w:r w:rsidRPr="007D5EA3">
              <w:rPr>
                <w:rFonts w:eastAsia="Aktiv Grotesk Corp" w:cs="Times New Roman"/>
                <w:color w:val="231F20"/>
              </w:rPr>
              <w:t xml:space="preserve">Минздрава России, г. Йошкар-Ола, Воскресенская </w:t>
            </w:r>
            <w:proofErr w:type="spellStart"/>
            <w:r w:rsidRPr="007D5EA3">
              <w:rPr>
                <w:rFonts w:eastAsia="Aktiv Grotesk Corp" w:cs="Times New Roman"/>
                <w:color w:val="231F20"/>
              </w:rPr>
              <w:t>наб</w:t>
            </w:r>
            <w:proofErr w:type="spellEnd"/>
            <w:r w:rsidRPr="007D5EA3">
              <w:rPr>
                <w:rFonts w:eastAsia="Aktiv Grotesk Corp" w:cs="Times New Roman"/>
                <w:color w:val="231F20"/>
              </w:rPr>
              <w:t>, д. 8</w:t>
            </w:r>
          </w:p>
        </w:tc>
      </w:tr>
      <w:tr w:rsidR="00D248CB" w:rsidRPr="007D5EA3" w14:paraId="407AEC9C" w14:textId="77777777" w:rsidTr="00DE41FA">
        <w:trPr>
          <w:trHeight w:val="255"/>
        </w:trPr>
        <w:tc>
          <w:tcPr>
            <w:tcW w:w="9918" w:type="dxa"/>
            <w:tcBorders>
              <w:top w:val="single" w:sz="4" w:space="0" w:color="auto"/>
              <w:left w:val="single" w:sz="4" w:space="0" w:color="auto"/>
              <w:bottom w:val="single" w:sz="4" w:space="0" w:color="auto"/>
              <w:right w:val="single" w:sz="4" w:space="0" w:color="auto"/>
            </w:tcBorders>
            <w:vAlign w:val="center"/>
          </w:tcPr>
          <w:p w14:paraId="0F4761AD" w14:textId="77777777" w:rsidR="00D248CB" w:rsidRPr="007D5EA3" w:rsidRDefault="00D248CB" w:rsidP="00DE41FA">
            <w:pPr>
              <w:jc w:val="left"/>
              <w:rPr>
                <w:rFonts w:cs="Times New Roman"/>
              </w:rPr>
            </w:pPr>
            <w:r w:rsidRPr="007D5EA3">
              <w:rPr>
                <w:rFonts w:eastAsia="Aktiv Grotesk Corp" w:cs="Times New Roman"/>
                <w:color w:val="231F20"/>
              </w:rPr>
              <w:t>«МЦ Здоровье», г. Йошкар-Ола, ул. Мира, 70</w:t>
            </w:r>
          </w:p>
        </w:tc>
      </w:tr>
      <w:tr w:rsidR="00D248CB" w:rsidRPr="007D5EA3" w14:paraId="4BBBFBBD" w14:textId="77777777" w:rsidTr="00DE41FA">
        <w:trPr>
          <w:trHeight w:val="255"/>
        </w:trPr>
        <w:tc>
          <w:tcPr>
            <w:tcW w:w="9918" w:type="dxa"/>
            <w:tcBorders>
              <w:top w:val="single" w:sz="4" w:space="0" w:color="auto"/>
              <w:left w:val="single" w:sz="4" w:space="0" w:color="auto"/>
              <w:bottom w:val="single" w:sz="4" w:space="0" w:color="auto"/>
              <w:right w:val="single" w:sz="4" w:space="0" w:color="auto"/>
            </w:tcBorders>
            <w:vAlign w:val="center"/>
          </w:tcPr>
          <w:p w14:paraId="46D3F071" w14:textId="77777777" w:rsidR="00D248CB" w:rsidRPr="007D5EA3" w:rsidRDefault="00D248CB" w:rsidP="00DE41FA">
            <w:pPr>
              <w:jc w:val="left"/>
              <w:rPr>
                <w:rFonts w:cs="Times New Roman"/>
              </w:rPr>
            </w:pPr>
            <w:r w:rsidRPr="007D5EA3">
              <w:rPr>
                <w:rFonts w:eastAsia="Aktiv Grotesk Corp" w:cs="Times New Roman"/>
                <w:color w:val="231F20"/>
              </w:rPr>
              <w:t xml:space="preserve">ООО «Модуль-Сервис плюс», г. Йошкар-Ола, ул. </w:t>
            </w:r>
            <w:proofErr w:type="spellStart"/>
            <w:r w:rsidRPr="007D5EA3">
              <w:rPr>
                <w:rFonts w:eastAsia="Aktiv Grotesk Corp" w:cs="Times New Roman"/>
                <w:color w:val="231F20"/>
              </w:rPr>
              <w:t>Йывана</w:t>
            </w:r>
            <w:proofErr w:type="spellEnd"/>
            <w:r w:rsidRPr="007D5EA3">
              <w:rPr>
                <w:rFonts w:eastAsia="Aktiv Grotesk Corp" w:cs="Times New Roman"/>
                <w:color w:val="231F20"/>
              </w:rPr>
              <w:t xml:space="preserve"> </w:t>
            </w:r>
            <w:proofErr w:type="spellStart"/>
            <w:r w:rsidRPr="007D5EA3">
              <w:rPr>
                <w:rFonts w:eastAsia="Aktiv Grotesk Corp" w:cs="Times New Roman"/>
                <w:color w:val="231F20"/>
              </w:rPr>
              <w:t>Кырли</w:t>
            </w:r>
            <w:proofErr w:type="spellEnd"/>
            <w:r w:rsidRPr="007D5EA3">
              <w:rPr>
                <w:rFonts w:eastAsia="Aktiv Grotesk Corp" w:cs="Times New Roman"/>
                <w:color w:val="231F20"/>
              </w:rPr>
              <w:t>, д. 21а</w:t>
            </w:r>
          </w:p>
        </w:tc>
      </w:tr>
      <w:tr w:rsidR="00D248CB" w:rsidRPr="007D5EA3" w14:paraId="17BB03BD" w14:textId="77777777" w:rsidTr="00DE41FA">
        <w:trPr>
          <w:trHeight w:val="255"/>
        </w:trPr>
        <w:tc>
          <w:tcPr>
            <w:tcW w:w="9918" w:type="dxa"/>
            <w:tcBorders>
              <w:top w:val="single" w:sz="4" w:space="0" w:color="auto"/>
              <w:left w:val="single" w:sz="4" w:space="0" w:color="auto"/>
              <w:bottom w:val="single" w:sz="4" w:space="0" w:color="auto"/>
              <w:right w:val="single" w:sz="4" w:space="0" w:color="auto"/>
            </w:tcBorders>
            <w:vAlign w:val="center"/>
          </w:tcPr>
          <w:p w14:paraId="05B54F97" w14:textId="1F36782D" w:rsidR="00D248CB" w:rsidRPr="007D5EA3" w:rsidRDefault="00D248CB" w:rsidP="00DE41FA">
            <w:pPr>
              <w:jc w:val="left"/>
              <w:rPr>
                <w:rFonts w:cs="Times New Roman"/>
              </w:rPr>
            </w:pPr>
            <w:r w:rsidRPr="007D5EA3">
              <w:rPr>
                <w:rFonts w:cs="Times New Roman"/>
                <w:color w:val="000000"/>
                <w:shd w:val="clear" w:color="auto" w:fill="FFFFFF"/>
              </w:rPr>
              <w:t>ООО «ЛАБ 12», г. Йошкар-</w:t>
            </w:r>
            <w:r w:rsidR="00CC1F71" w:rsidRPr="007D5EA3">
              <w:rPr>
                <w:rFonts w:cs="Times New Roman"/>
                <w:color w:val="000000"/>
                <w:shd w:val="clear" w:color="auto" w:fill="FFFFFF"/>
              </w:rPr>
              <w:t>Ола, ул.</w:t>
            </w:r>
            <w:r w:rsidRPr="007D5EA3">
              <w:rPr>
                <w:rFonts w:cs="Times New Roman"/>
                <w:color w:val="000000"/>
                <w:shd w:val="clear" w:color="auto" w:fill="FFFFFF"/>
              </w:rPr>
              <w:t xml:space="preserve"> Подольских курсантов, д. 16; г. Йошкар-Ола, ул. Советская, </w:t>
            </w:r>
            <w:r w:rsidR="009923A6" w:rsidRPr="007D5EA3">
              <w:rPr>
                <w:rFonts w:cs="Times New Roman"/>
                <w:color w:val="000000"/>
                <w:shd w:val="clear" w:color="auto" w:fill="FFFFFF"/>
              </w:rPr>
              <w:t xml:space="preserve">д. </w:t>
            </w:r>
            <w:r w:rsidRPr="007D5EA3">
              <w:rPr>
                <w:rFonts w:cs="Times New Roman"/>
                <w:color w:val="000000"/>
                <w:shd w:val="clear" w:color="auto" w:fill="FFFFFF"/>
              </w:rPr>
              <w:t>103</w:t>
            </w:r>
          </w:p>
        </w:tc>
      </w:tr>
      <w:tr w:rsidR="00D248CB" w:rsidRPr="007D5EA3" w14:paraId="004E34DD" w14:textId="77777777" w:rsidTr="00DE41FA">
        <w:trPr>
          <w:trHeight w:val="255"/>
        </w:trPr>
        <w:tc>
          <w:tcPr>
            <w:tcW w:w="9918" w:type="dxa"/>
            <w:shd w:val="clear" w:color="auto" w:fill="BDD6EE" w:themeFill="accent5" w:themeFillTint="66"/>
            <w:vAlign w:val="center"/>
            <w:hideMark/>
          </w:tcPr>
          <w:p w14:paraId="7C8B1FC1" w14:textId="77777777" w:rsidR="00D248CB" w:rsidRPr="007D5EA3" w:rsidRDefault="00D248CB" w:rsidP="00DE41FA">
            <w:pPr>
              <w:jc w:val="left"/>
              <w:rPr>
                <w:rFonts w:cs="Times New Roman"/>
                <w:bCs/>
              </w:rPr>
            </w:pPr>
            <w:r w:rsidRPr="007D5EA3">
              <w:rPr>
                <w:rFonts w:cs="Times New Roman"/>
                <w:bCs/>
              </w:rPr>
              <w:t>Стоматологическая помощь</w:t>
            </w:r>
          </w:p>
        </w:tc>
      </w:tr>
      <w:tr w:rsidR="00D248CB" w:rsidRPr="007D5EA3" w14:paraId="0EF2FC42" w14:textId="77777777" w:rsidTr="00DE41FA">
        <w:trPr>
          <w:trHeight w:val="255"/>
        </w:trPr>
        <w:tc>
          <w:tcPr>
            <w:tcW w:w="9918" w:type="dxa"/>
            <w:shd w:val="clear" w:color="auto" w:fill="auto"/>
            <w:vAlign w:val="bottom"/>
            <w:hideMark/>
          </w:tcPr>
          <w:p w14:paraId="534EBE9A" w14:textId="77777777" w:rsidR="00D248CB" w:rsidRPr="007D5EA3" w:rsidRDefault="00D248CB" w:rsidP="00DE41FA">
            <w:pPr>
              <w:jc w:val="left"/>
              <w:rPr>
                <w:rFonts w:cs="Times New Roman"/>
              </w:rPr>
            </w:pPr>
            <w:r w:rsidRPr="007D5EA3">
              <w:rPr>
                <w:rFonts w:cs="Times New Roman"/>
              </w:rPr>
              <w:t>ООО «</w:t>
            </w:r>
            <w:proofErr w:type="spellStart"/>
            <w:r w:rsidRPr="007D5EA3">
              <w:rPr>
                <w:rFonts w:cs="Times New Roman"/>
              </w:rPr>
              <w:t>Дента</w:t>
            </w:r>
            <w:proofErr w:type="spellEnd"/>
            <w:r w:rsidRPr="007D5EA3">
              <w:rPr>
                <w:rFonts w:cs="Times New Roman"/>
              </w:rPr>
              <w:t xml:space="preserve"> плюс», г. Йошкар-Ола, Ленинский проспект, д. 19</w:t>
            </w:r>
          </w:p>
        </w:tc>
      </w:tr>
      <w:tr w:rsidR="00D248CB" w:rsidRPr="007D5EA3" w14:paraId="6FC4FF81" w14:textId="77777777" w:rsidTr="00DE41FA">
        <w:trPr>
          <w:trHeight w:val="255"/>
        </w:trPr>
        <w:tc>
          <w:tcPr>
            <w:tcW w:w="9918" w:type="dxa"/>
            <w:shd w:val="clear" w:color="auto" w:fill="auto"/>
            <w:vAlign w:val="bottom"/>
            <w:hideMark/>
          </w:tcPr>
          <w:p w14:paraId="1AC41777" w14:textId="77777777" w:rsidR="00D248CB" w:rsidRPr="007D5EA3" w:rsidRDefault="00D248CB" w:rsidP="00DE41FA">
            <w:pPr>
              <w:jc w:val="left"/>
              <w:rPr>
                <w:rFonts w:cs="Times New Roman"/>
              </w:rPr>
            </w:pPr>
            <w:r w:rsidRPr="007D5EA3">
              <w:rPr>
                <w:rFonts w:cs="Times New Roman"/>
              </w:rPr>
              <w:t>ООО «Медиа-</w:t>
            </w:r>
            <w:proofErr w:type="spellStart"/>
            <w:r w:rsidRPr="007D5EA3">
              <w:rPr>
                <w:rFonts w:cs="Times New Roman"/>
              </w:rPr>
              <w:t>Стом</w:t>
            </w:r>
            <w:proofErr w:type="spellEnd"/>
            <w:r w:rsidRPr="007D5EA3">
              <w:rPr>
                <w:rFonts w:cs="Times New Roman"/>
              </w:rPr>
              <w:t xml:space="preserve">», г. Йошкар-Ола, </w:t>
            </w:r>
            <w:proofErr w:type="spellStart"/>
            <w:r w:rsidRPr="007D5EA3">
              <w:rPr>
                <w:rFonts w:cs="Times New Roman"/>
              </w:rPr>
              <w:t>б.Чавайна</w:t>
            </w:r>
            <w:proofErr w:type="spellEnd"/>
            <w:r w:rsidRPr="007D5EA3">
              <w:rPr>
                <w:rFonts w:cs="Times New Roman"/>
              </w:rPr>
              <w:t>, д. 45а</w:t>
            </w:r>
          </w:p>
        </w:tc>
      </w:tr>
      <w:tr w:rsidR="00D248CB" w:rsidRPr="007D5EA3" w14:paraId="309E6C80" w14:textId="77777777" w:rsidTr="00DE41FA">
        <w:trPr>
          <w:trHeight w:val="255"/>
        </w:trPr>
        <w:tc>
          <w:tcPr>
            <w:tcW w:w="9918" w:type="dxa"/>
            <w:shd w:val="clear" w:color="auto" w:fill="auto"/>
            <w:vAlign w:val="bottom"/>
            <w:hideMark/>
          </w:tcPr>
          <w:p w14:paraId="738AD871" w14:textId="0C715018" w:rsidR="00D248CB" w:rsidRPr="007D5EA3" w:rsidRDefault="00D248CB" w:rsidP="00DE41FA">
            <w:pPr>
              <w:jc w:val="left"/>
              <w:rPr>
                <w:rFonts w:cs="Times New Roman"/>
              </w:rPr>
            </w:pPr>
            <w:r w:rsidRPr="007D5EA3">
              <w:rPr>
                <w:rFonts w:cs="Times New Roman"/>
              </w:rPr>
              <w:t>Детская стоматологическая поликлиника, г.</w:t>
            </w:r>
            <w:r w:rsidR="00567FE9">
              <w:rPr>
                <w:rFonts w:cs="Times New Roman"/>
              </w:rPr>
              <w:t xml:space="preserve"> </w:t>
            </w:r>
            <w:r w:rsidRPr="007D5EA3">
              <w:rPr>
                <w:rFonts w:cs="Times New Roman"/>
              </w:rPr>
              <w:t>Йошкар-Ола, Советская, д. 56</w:t>
            </w:r>
          </w:p>
        </w:tc>
      </w:tr>
      <w:tr w:rsidR="00D248CB" w:rsidRPr="007D5EA3" w14:paraId="05A75FF5" w14:textId="77777777" w:rsidTr="00DE41FA">
        <w:trPr>
          <w:trHeight w:val="510"/>
        </w:trPr>
        <w:tc>
          <w:tcPr>
            <w:tcW w:w="9918" w:type="dxa"/>
            <w:shd w:val="clear" w:color="auto" w:fill="auto"/>
            <w:vAlign w:val="bottom"/>
            <w:hideMark/>
          </w:tcPr>
          <w:p w14:paraId="48B5314F" w14:textId="77777777" w:rsidR="00D248CB" w:rsidRPr="007D5EA3" w:rsidRDefault="00D248CB" w:rsidP="00DE41FA">
            <w:pPr>
              <w:jc w:val="left"/>
              <w:rPr>
                <w:rFonts w:cs="Times New Roman"/>
              </w:rPr>
            </w:pPr>
            <w:r w:rsidRPr="007D5EA3">
              <w:rPr>
                <w:rFonts w:cs="Times New Roman"/>
              </w:rPr>
              <w:t xml:space="preserve">ООО «Медицинский центр </w:t>
            </w:r>
            <w:proofErr w:type="spellStart"/>
            <w:r w:rsidRPr="007D5EA3">
              <w:rPr>
                <w:rFonts w:cs="Times New Roman"/>
              </w:rPr>
              <w:t>СитиМед</w:t>
            </w:r>
            <w:proofErr w:type="spellEnd"/>
            <w:r w:rsidRPr="007D5EA3">
              <w:rPr>
                <w:rFonts w:cs="Times New Roman"/>
              </w:rPr>
              <w:t xml:space="preserve">», г. Йошкар-Ола ул. Карла Маркса, д. 140, </w:t>
            </w:r>
          </w:p>
          <w:p w14:paraId="6A317020" w14:textId="6F82D84C" w:rsidR="00D248CB" w:rsidRPr="007D5EA3" w:rsidRDefault="00D248CB" w:rsidP="00DE41FA">
            <w:pPr>
              <w:jc w:val="left"/>
              <w:rPr>
                <w:rFonts w:cs="Times New Roman"/>
              </w:rPr>
            </w:pPr>
            <w:r w:rsidRPr="007D5EA3">
              <w:rPr>
                <w:rFonts w:cs="Times New Roman"/>
              </w:rPr>
              <w:t xml:space="preserve">г. Йошкар-Ола, ул. Петрова, </w:t>
            </w:r>
            <w:r w:rsidR="009923A6" w:rsidRPr="007D5EA3">
              <w:rPr>
                <w:rFonts w:cs="Times New Roman"/>
              </w:rPr>
              <w:t xml:space="preserve">д. </w:t>
            </w:r>
            <w:r w:rsidRPr="007D5EA3">
              <w:rPr>
                <w:rFonts w:cs="Times New Roman"/>
              </w:rPr>
              <w:t>14А, г. Йошкар-Ола, ул. Лобачевского, д. 1</w:t>
            </w:r>
          </w:p>
        </w:tc>
      </w:tr>
      <w:tr w:rsidR="00D248CB" w:rsidRPr="007D5EA3" w14:paraId="359A6B00" w14:textId="77777777" w:rsidTr="00DE41FA">
        <w:trPr>
          <w:trHeight w:val="255"/>
        </w:trPr>
        <w:tc>
          <w:tcPr>
            <w:tcW w:w="9918" w:type="dxa"/>
            <w:shd w:val="clear" w:color="auto" w:fill="auto"/>
            <w:vAlign w:val="bottom"/>
            <w:hideMark/>
          </w:tcPr>
          <w:p w14:paraId="0118F5CD" w14:textId="721A6974" w:rsidR="00D248CB" w:rsidRPr="007D5EA3" w:rsidRDefault="00D248CB" w:rsidP="00DE41FA">
            <w:pPr>
              <w:jc w:val="left"/>
              <w:rPr>
                <w:rFonts w:cs="Times New Roman"/>
              </w:rPr>
            </w:pPr>
            <w:r w:rsidRPr="007D5EA3">
              <w:rPr>
                <w:rFonts w:cs="Times New Roman"/>
              </w:rPr>
              <w:t>ООО «</w:t>
            </w:r>
            <w:proofErr w:type="spellStart"/>
            <w:r w:rsidRPr="007D5EA3">
              <w:rPr>
                <w:rFonts w:cs="Times New Roman"/>
              </w:rPr>
              <w:t>Дента</w:t>
            </w:r>
            <w:proofErr w:type="spellEnd"/>
            <w:r w:rsidRPr="007D5EA3">
              <w:rPr>
                <w:rFonts w:cs="Times New Roman"/>
              </w:rPr>
              <w:t>-Люкс», г.</w:t>
            </w:r>
            <w:r w:rsidR="00567FE9">
              <w:rPr>
                <w:rFonts w:cs="Times New Roman"/>
              </w:rPr>
              <w:t xml:space="preserve"> </w:t>
            </w:r>
            <w:r w:rsidRPr="007D5EA3">
              <w:rPr>
                <w:rFonts w:cs="Times New Roman"/>
              </w:rPr>
              <w:t>Йошкар-Ола, ул.</w:t>
            </w:r>
            <w:r w:rsidR="009923A6" w:rsidRPr="007D5EA3">
              <w:rPr>
                <w:rFonts w:cs="Times New Roman"/>
              </w:rPr>
              <w:t xml:space="preserve"> </w:t>
            </w:r>
            <w:r w:rsidRPr="007D5EA3">
              <w:rPr>
                <w:rFonts w:cs="Times New Roman"/>
              </w:rPr>
              <w:t>Пушкина, д.</w:t>
            </w:r>
            <w:r w:rsidR="009923A6" w:rsidRPr="007D5EA3">
              <w:rPr>
                <w:rFonts w:cs="Times New Roman"/>
              </w:rPr>
              <w:t xml:space="preserve"> </w:t>
            </w:r>
            <w:r w:rsidRPr="007D5EA3">
              <w:rPr>
                <w:rFonts w:cs="Times New Roman"/>
              </w:rPr>
              <w:t>38</w:t>
            </w:r>
          </w:p>
        </w:tc>
      </w:tr>
      <w:tr w:rsidR="00D248CB" w:rsidRPr="007D5EA3" w14:paraId="43A9C8F9" w14:textId="77777777" w:rsidTr="00DE41FA">
        <w:trPr>
          <w:trHeight w:val="255"/>
        </w:trPr>
        <w:tc>
          <w:tcPr>
            <w:tcW w:w="9918" w:type="dxa"/>
            <w:shd w:val="clear" w:color="auto" w:fill="auto"/>
            <w:vAlign w:val="bottom"/>
            <w:hideMark/>
          </w:tcPr>
          <w:p w14:paraId="0007BB51" w14:textId="4BE03FB0" w:rsidR="00D248CB" w:rsidRPr="007D5EA3" w:rsidRDefault="00D248CB" w:rsidP="00DE41FA">
            <w:pPr>
              <w:jc w:val="left"/>
              <w:rPr>
                <w:rFonts w:cs="Times New Roman"/>
              </w:rPr>
            </w:pPr>
            <w:r w:rsidRPr="007D5EA3">
              <w:rPr>
                <w:rFonts w:cs="Times New Roman"/>
              </w:rPr>
              <w:t>ООО Медицинский центр «КАНОН», г. Йошкар-Ола, ул.</w:t>
            </w:r>
            <w:r w:rsidR="009923A6" w:rsidRPr="007D5EA3">
              <w:rPr>
                <w:rFonts w:cs="Times New Roman"/>
              </w:rPr>
              <w:t xml:space="preserve"> </w:t>
            </w:r>
            <w:r w:rsidRPr="007D5EA3">
              <w:rPr>
                <w:rFonts w:cs="Times New Roman"/>
              </w:rPr>
              <w:t>Первомайская, д.100</w:t>
            </w:r>
          </w:p>
        </w:tc>
      </w:tr>
      <w:tr w:rsidR="00D248CB" w:rsidRPr="007D5EA3" w14:paraId="20DC7D67" w14:textId="77777777" w:rsidTr="00DE41FA">
        <w:trPr>
          <w:trHeight w:val="255"/>
        </w:trPr>
        <w:tc>
          <w:tcPr>
            <w:tcW w:w="9918" w:type="dxa"/>
            <w:shd w:val="clear" w:color="auto" w:fill="auto"/>
            <w:vAlign w:val="bottom"/>
          </w:tcPr>
          <w:p w14:paraId="638FDB49" w14:textId="77777777" w:rsidR="00D248CB" w:rsidRPr="007D5EA3" w:rsidRDefault="00D248CB" w:rsidP="00DE41FA">
            <w:pPr>
              <w:jc w:val="left"/>
              <w:rPr>
                <w:rFonts w:cs="Times New Roman"/>
              </w:rPr>
            </w:pPr>
            <w:proofErr w:type="spellStart"/>
            <w:r w:rsidRPr="007D5EA3">
              <w:rPr>
                <w:rFonts w:cs="Times New Roman"/>
              </w:rPr>
              <w:t>Медцентр</w:t>
            </w:r>
            <w:proofErr w:type="spellEnd"/>
            <w:r w:rsidRPr="007D5EA3">
              <w:rPr>
                <w:rFonts w:cs="Times New Roman"/>
              </w:rPr>
              <w:t xml:space="preserve"> на Советской улице, г. Йошкар-Ола, ул. Советская, д. 173</w:t>
            </w:r>
          </w:p>
        </w:tc>
      </w:tr>
      <w:tr w:rsidR="00D248CB" w:rsidRPr="007D5EA3" w14:paraId="7AC09784" w14:textId="77777777" w:rsidTr="00DE41FA">
        <w:trPr>
          <w:trHeight w:val="255"/>
        </w:trPr>
        <w:tc>
          <w:tcPr>
            <w:tcW w:w="9918" w:type="dxa"/>
            <w:shd w:val="clear" w:color="auto" w:fill="auto"/>
            <w:vAlign w:val="bottom"/>
          </w:tcPr>
          <w:p w14:paraId="45C391E3" w14:textId="662183B7" w:rsidR="00D248CB" w:rsidRPr="007D5EA3" w:rsidRDefault="00D248CB" w:rsidP="00DE41FA">
            <w:pPr>
              <w:jc w:val="left"/>
              <w:rPr>
                <w:rFonts w:cs="Times New Roman"/>
              </w:rPr>
            </w:pPr>
            <w:r w:rsidRPr="007D5EA3">
              <w:rPr>
                <w:rFonts w:eastAsia="Aktiv Grotesk Corp" w:cs="Times New Roman"/>
              </w:rPr>
              <w:t xml:space="preserve">ООО </w:t>
            </w:r>
            <w:r w:rsidRPr="007D5EA3">
              <w:rPr>
                <w:rFonts w:cs="Times New Roman"/>
              </w:rPr>
              <w:t>«</w:t>
            </w:r>
            <w:r w:rsidRPr="007D5EA3">
              <w:rPr>
                <w:rFonts w:eastAsia="Aktiv Grotesk Corp" w:cs="Times New Roman"/>
              </w:rPr>
              <w:t>АСТРАДЕНТ</w:t>
            </w:r>
            <w:r w:rsidRPr="007D5EA3">
              <w:rPr>
                <w:rFonts w:cs="Times New Roman"/>
              </w:rPr>
              <w:t>»</w:t>
            </w:r>
            <w:r w:rsidRPr="007D5EA3">
              <w:rPr>
                <w:rFonts w:eastAsia="Aktiv Grotesk Corp" w:cs="Times New Roman"/>
              </w:rPr>
              <w:t xml:space="preserve">, г. Йошкар-Ола, ул. Советская, </w:t>
            </w:r>
            <w:r w:rsidR="009923A6" w:rsidRPr="007D5EA3">
              <w:rPr>
                <w:rFonts w:eastAsia="Aktiv Grotesk Corp" w:cs="Times New Roman"/>
              </w:rPr>
              <w:t xml:space="preserve">д. </w:t>
            </w:r>
            <w:r w:rsidRPr="007D5EA3">
              <w:rPr>
                <w:rFonts w:eastAsia="Aktiv Grotesk Corp" w:cs="Times New Roman"/>
              </w:rPr>
              <w:t>97</w:t>
            </w:r>
          </w:p>
        </w:tc>
      </w:tr>
      <w:tr w:rsidR="00D248CB" w:rsidRPr="007D5EA3" w14:paraId="09E1EF5F" w14:textId="77777777" w:rsidTr="00DE41FA">
        <w:trPr>
          <w:trHeight w:val="255"/>
        </w:trPr>
        <w:tc>
          <w:tcPr>
            <w:tcW w:w="9918" w:type="dxa"/>
            <w:shd w:val="clear" w:color="auto" w:fill="auto"/>
            <w:vAlign w:val="center"/>
          </w:tcPr>
          <w:p w14:paraId="49818BED" w14:textId="77777777" w:rsidR="00D248CB" w:rsidRPr="007D5EA3" w:rsidRDefault="00D248CB" w:rsidP="00DE41FA">
            <w:pPr>
              <w:jc w:val="left"/>
              <w:rPr>
                <w:rFonts w:cs="Times New Roman"/>
              </w:rPr>
            </w:pPr>
            <w:r w:rsidRPr="007D5EA3">
              <w:rPr>
                <w:rFonts w:cs="Times New Roman"/>
                <w:shd w:val="clear" w:color="auto" w:fill="FBFBFB"/>
              </w:rPr>
              <w:t xml:space="preserve">Медицинский Центр ООО </w:t>
            </w:r>
            <w:r w:rsidRPr="007D5EA3">
              <w:rPr>
                <w:rFonts w:cs="Times New Roman"/>
              </w:rPr>
              <w:t>«</w:t>
            </w:r>
            <w:proofErr w:type="spellStart"/>
            <w:r w:rsidRPr="007D5EA3">
              <w:rPr>
                <w:rFonts w:cs="Times New Roman"/>
                <w:shd w:val="clear" w:color="auto" w:fill="FBFBFB"/>
              </w:rPr>
              <w:t>СтомаТом</w:t>
            </w:r>
            <w:proofErr w:type="spellEnd"/>
            <w:r w:rsidRPr="007D5EA3">
              <w:rPr>
                <w:rFonts w:cs="Times New Roman"/>
                <w:shd w:val="clear" w:color="auto" w:fill="FBFBFB"/>
              </w:rPr>
              <w:t xml:space="preserve">», </w:t>
            </w:r>
            <w:r w:rsidRPr="007D5EA3">
              <w:rPr>
                <w:rFonts w:cs="Times New Roman"/>
                <w:shd w:val="clear" w:color="auto" w:fill="FFFFFF"/>
              </w:rPr>
              <w:t>ул. Карла Маркса, д. 113; п. Медведево, ул. Логинова, д.2</w:t>
            </w:r>
          </w:p>
        </w:tc>
      </w:tr>
      <w:tr w:rsidR="009923A6" w:rsidRPr="007D5EA3" w14:paraId="3F07C162" w14:textId="77777777" w:rsidTr="00DE41FA">
        <w:trPr>
          <w:trHeight w:val="255"/>
        </w:trPr>
        <w:tc>
          <w:tcPr>
            <w:tcW w:w="9918" w:type="dxa"/>
            <w:shd w:val="clear" w:color="auto" w:fill="auto"/>
            <w:vAlign w:val="center"/>
          </w:tcPr>
          <w:p w14:paraId="3AF663B9" w14:textId="195C72E5" w:rsidR="00DE41FA" w:rsidRDefault="009923A6" w:rsidP="00DE41FA">
            <w:pPr>
              <w:jc w:val="left"/>
              <w:rPr>
                <w:rFonts w:eastAsia="Aktiv Grotesk Corp" w:cs="Times New Roman"/>
              </w:rPr>
            </w:pPr>
            <w:r w:rsidRPr="007D5EA3">
              <w:rPr>
                <w:rFonts w:cs="Times New Roman"/>
                <w:shd w:val="clear" w:color="auto" w:fill="FBFBFB"/>
              </w:rPr>
              <w:t xml:space="preserve">ООО «Семейная стоматология», </w:t>
            </w:r>
            <w:r w:rsidRPr="007D5EA3">
              <w:rPr>
                <w:rFonts w:eastAsia="Aktiv Grotesk Corp" w:cs="Times New Roman"/>
              </w:rPr>
              <w:t>г. Йошкар-Ола, ​В</w:t>
            </w:r>
            <w:r w:rsidR="00DE41FA">
              <w:rPr>
                <w:rFonts w:eastAsia="Aktiv Grotesk Corp" w:cs="Times New Roman"/>
              </w:rPr>
              <w:t xml:space="preserve">асильева, д. 8; г. Йошкар-Ола, </w:t>
            </w:r>
          </w:p>
          <w:p w14:paraId="5E856886" w14:textId="2366D497" w:rsidR="009923A6" w:rsidRPr="007D5EA3" w:rsidRDefault="009923A6" w:rsidP="00DE41FA">
            <w:pPr>
              <w:jc w:val="left"/>
              <w:rPr>
                <w:rFonts w:cs="Times New Roman"/>
                <w:shd w:val="clear" w:color="auto" w:fill="FBFBFB"/>
              </w:rPr>
            </w:pPr>
            <w:r w:rsidRPr="007D5EA3">
              <w:rPr>
                <w:rFonts w:eastAsia="Aktiv Grotesk Corp" w:cs="Times New Roman"/>
              </w:rPr>
              <w:t>ул. Петрова, д. 18в</w:t>
            </w:r>
          </w:p>
        </w:tc>
      </w:tr>
      <w:tr w:rsidR="00090EA7" w:rsidRPr="007D5EA3" w14:paraId="7DF8223A" w14:textId="77777777" w:rsidTr="00DE41FA">
        <w:trPr>
          <w:trHeight w:val="255"/>
        </w:trPr>
        <w:tc>
          <w:tcPr>
            <w:tcW w:w="9918" w:type="dxa"/>
            <w:shd w:val="clear" w:color="auto" w:fill="BDD6EE" w:themeFill="accent5" w:themeFillTint="66"/>
            <w:vAlign w:val="center"/>
          </w:tcPr>
          <w:p w14:paraId="79138C3E" w14:textId="0800DC61" w:rsidR="00090EA7" w:rsidRPr="007D5EA3" w:rsidRDefault="00090EA7" w:rsidP="00DE41FA">
            <w:pPr>
              <w:jc w:val="left"/>
              <w:rPr>
                <w:rFonts w:cs="Times New Roman"/>
                <w:shd w:val="clear" w:color="auto" w:fill="FBFBFB"/>
              </w:rPr>
            </w:pPr>
            <w:r w:rsidRPr="007D5EA3">
              <w:rPr>
                <w:rFonts w:cs="Times New Roman"/>
                <w:bCs/>
              </w:rPr>
              <w:t>Стационарная помощь (Плановая и экстренная госпитализация)</w:t>
            </w:r>
          </w:p>
        </w:tc>
      </w:tr>
      <w:tr w:rsidR="00090EA7" w:rsidRPr="007D5EA3" w14:paraId="11C9C6C8" w14:textId="77777777" w:rsidTr="00DE41FA">
        <w:trPr>
          <w:trHeight w:val="255"/>
        </w:trPr>
        <w:tc>
          <w:tcPr>
            <w:tcW w:w="9918" w:type="dxa"/>
            <w:shd w:val="clear" w:color="auto" w:fill="auto"/>
            <w:vAlign w:val="bottom"/>
          </w:tcPr>
          <w:p w14:paraId="0CCBD4A4" w14:textId="77777777" w:rsidR="00090EA7" w:rsidRPr="007D5EA3" w:rsidRDefault="00090EA7" w:rsidP="00DE41FA">
            <w:pPr>
              <w:jc w:val="left"/>
              <w:rPr>
                <w:rFonts w:cs="Times New Roman"/>
              </w:rPr>
            </w:pPr>
            <w:r w:rsidRPr="007D5EA3">
              <w:rPr>
                <w:rFonts w:cs="Times New Roman"/>
              </w:rPr>
              <w:t xml:space="preserve">ГБУ Республики Марий Эл «Детская республиканская клиническая больница», </w:t>
            </w:r>
          </w:p>
          <w:p w14:paraId="05225955" w14:textId="02A94BCF" w:rsidR="00090EA7" w:rsidRPr="007D5EA3" w:rsidRDefault="00090EA7" w:rsidP="00DE41FA">
            <w:pPr>
              <w:jc w:val="left"/>
              <w:rPr>
                <w:rFonts w:cs="Times New Roman"/>
                <w:shd w:val="clear" w:color="auto" w:fill="FBFBFB"/>
              </w:rPr>
            </w:pPr>
            <w:r w:rsidRPr="007D5EA3">
              <w:rPr>
                <w:rFonts w:cs="Times New Roman"/>
              </w:rPr>
              <w:t>г. Йошкар-Ола, ул. Медицинская, д. 10</w:t>
            </w:r>
          </w:p>
        </w:tc>
      </w:tr>
      <w:tr w:rsidR="00090EA7" w:rsidRPr="007D5EA3" w14:paraId="7488C841" w14:textId="77777777" w:rsidTr="00522235">
        <w:trPr>
          <w:trHeight w:val="255"/>
        </w:trPr>
        <w:tc>
          <w:tcPr>
            <w:tcW w:w="9918" w:type="dxa"/>
            <w:tcBorders>
              <w:bottom w:val="single" w:sz="4" w:space="0" w:color="auto"/>
            </w:tcBorders>
            <w:shd w:val="clear" w:color="auto" w:fill="auto"/>
            <w:vAlign w:val="bottom"/>
          </w:tcPr>
          <w:p w14:paraId="646E3F8C" w14:textId="7A4C84F1" w:rsidR="00090EA7" w:rsidRPr="007D5EA3" w:rsidRDefault="00090EA7" w:rsidP="00DE41FA">
            <w:pPr>
              <w:jc w:val="left"/>
              <w:rPr>
                <w:rFonts w:cs="Times New Roman"/>
                <w:shd w:val="clear" w:color="auto" w:fill="FBFBFB"/>
              </w:rPr>
            </w:pPr>
            <w:r w:rsidRPr="007D5EA3">
              <w:rPr>
                <w:rFonts w:cs="Times New Roman"/>
              </w:rPr>
              <w:t>ГБУ РМЭ «Йошкар-Олинская детская городская больница», г.</w:t>
            </w:r>
            <w:r w:rsidR="00567FE9">
              <w:rPr>
                <w:rFonts w:cs="Times New Roman"/>
              </w:rPr>
              <w:t xml:space="preserve"> </w:t>
            </w:r>
            <w:r w:rsidRPr="007D5EA3">
              <w:rPr>
                <w:rFonts w:cs="Times New Roman"/>
              </w:rPr>
              <w:t>Йошкар-Ола, ул. Волкова, д. 104</w:t>
            </w:r>
          </w:p>
        </w:tc>
      </w:tr>
      <w:tr w:rsidR="00090EA7" w:rsidRPr="007D5EA3" w14:paraId="430BC8F5" w14:textId="77777777" w:rsidTr="00522235">
        <w:trPr>
          <w:trHeight w:val="587"/>
        </w:trPr>
        <w:tc>
          <w:tcPr>
            <w:tcW w:w="9918" w:type="dxa"/>
            <w:shd w:val="clear" w:color="auto" w:fill="auto"/>
            <w:vAlign w:val="bottom"/>
          </w:tcPr>
          <w:p w14:paraId="7D5BF3C6" w14:textId="77777777" w:rsidR="00090EA7" w:rsidRPr="007D5EA3" w:rsidRDefault="00090EA7" w:rsidP="00522235">
            <w:pPr>
              <w:jc w:val="left"/>
              <w:rPr>
                <w:rFonts w:cs="Times New Roman"/>
              </w:rPr>
            </w:pPr>
            <w:r w:rsidRPr="007D5EA3">
              <w:rPr>
                <w:rFonts w:cs="Times New Roman"/>
              </w:rPr>
              <w:t xml:space="preserve">ГУ РМЭ «Центр патологии речи и </w:t>
            </w:r>
            <w:proofErr w:type="spellStart"/>
            <w:r w:rsidRPr="007D5EA3">
              <w:rPr>
                <w:rFonts w:cs="Times New Roman"/>
              </w:rPr>
              <w:t>нейрореабилитации</w:t>
            </w:r>
            <w:proofErr w:type="spellEnd"/>
            <w:r w:rsidRPr="007D5EA3">
              <w:rPr>
                <w:rFonts w:cs="Times New Roman"/>
              </w:rPr>
              <w:t xml:space="preserve">», г. </w:t>
            </w:r>
            <w:proofErr w:type="spellStart"/>
            <w:r w:rsidRPr="007D5EA3">
              <w:rPr>
                <w:rFonts w:cs="Times New Roman"/>
              </w:rPr>
              <w:t>Йошкар</w:t>
            </w:r>
            <w:proofErr w:type="spellEnd"/>
            <w:r w:rsidRPr="007D5EA3">
              <w:rPr>
                <w:rFonts w:cs="Times New Roman"/>
              </w:rPr>
              <w:t xml:space="preserve"> Ола, </w:t>
            </w:r>
          </w:p>
          <w:p w14:paraId="54EF0FC6" w14:textId="222847EF" w:rsidR="00090EA7" w:rsidRPr="00522235" w:rsidRDefault="00090EA7" w:rsidP="00522235">
            <w:pPr>
              <w:jc w:val="left"/>
              <w:rPr>
                <w:rFonts w:cs="Times New Roman"/>
                <w:shd w:val="clear" w:color="auto" w:fill="FBFBFB"/>
              </w:rPr>
            </w:pPr>
            <w:r w:rsidRPr="007D5EA3">
              <w:rPr>
                <w:rFonts w:cs="Times New Roman"/>
              </w:rPr>
              <w:t>ул. Пролетарская, д.65</w:t>
            </w:r>
          </w:p>
        </w:tc>
      </w:tr>
    </w:tbl>
    <w:p w14:paraId="684836FC" w14:textId="46AF48F7" w:rsidR="00447A51" w:rsidRPr="007D5EA3" w:rsidRDefault="00447A51" w:rsidP="00522235">
      <w:pPr>
        <w:pStyle w:val="a7"/>
        <w:keepNext/>
        <w:tabs>
          <w:tab w:val="left" w:pos="709"/>
        </w:tabs>
        <w:spacing w:after="0" w:line="240" w:lineRule="auto"/>
        <w:ind w:left="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Требования к дополнительному перечню медицинских учреждений</w:t>
      </w:r>
    </w:p>
    <w:p w14:paraId="35725FBA" w14:textId="04056CA8" w:rsidR="00447A51" w:rsidRPr="007D5EA3" w:rsidRDefault="00447A51" w:rsidP="00522235">
      <w:pPr>
        <w:keepNext/>
        <w:widowControl/>
        <w:tabs>
          <w:tab w:val="left" w:pos="709"/>
        </w:tabs>
        <w:suppressAutoHyphens w:val="0"/>
        <w:autoSpaceDN/>
        <w:jc w:val="both"/>
        <w:textAlignment w:val="auto"/>
        <w:rPr>
          <w:rFonts w:eastAsia="Times New Roman" w:cs="Times New Roman"/>
          <w:kern w:val="0"/>
          <w:lang w:eastAsia="ru-RU" w:bidi="ar-SA"/>
        </w:rPr>
      </w:pPr>
      <w:r w:rsidRPr="007D5EA3">
        <w:rPr>
          <w:rFonts w:eastAsia="Times New Roman" w:cs="Times New Roman"/>
          <w:kern w:val="0"/>
          <w:lang w:eastAsia="ru-RU" w:bidi="ar-SA"/>
        </w:rPr>
        <w:t xml:space="preserve">Участник закупки для оказания услуг по </w:t>
      </w:r>
      <w:r w:rsidRPr="005073D3">
        <w:rPr>
          <w:rFonts w:eastAsia="Times New Roman" w:cs="Times New Roman"/>
          <w:kern w:val="0"/>
          <w:lang w:eastAsia="ru-RU" w:bidi="ar-SA"/>
        </w:rPr>
        <w:t>программ</w:t>
      </w:r>
      <w:r w:rsidR="005073D3" w:rsidRPr="005073D3">
        <w:rPr>
          <w:rFonts w:eastAsia="Times New Roman" w:cs="Times New Roman"/>
          <w:kern w:val="0"/>
          <w:lang w:eastAsia="ru-RU" w:bidi="ar-SA"/>
        </w:rPr>
        <w:t>е</w:t>
      </w:r>
      <w:r w:rsidRPr="007D5EA3">
        <w:rPr>
          <w:rFonts w:eastAsia="Times New Roman" w:cs="Times New Roman"/>
          <w:kern w:val="0"/>
          <w:lang w:eastAsia="ru-RU" w:bidi="ar-SA"/>
        </w:rPr>
        <w:t xml:space="preserve"> в рамках договора добровольного медицинского страхования может предложить дополнительно к обязательному списку</w:t>
      </w:r>
      <w:r w:rsidR="002705F2" w:rsidRPr="007D5EA3">
        <w:rPr>
          <w:rFonts w:eastAsia="Times New Roman" w:cs="Times New Roman"/>
          <w:kern w:val="0"/>
          <w:lang w:eastAsia="ru-RU" w:bidi="ar-SA"/>
        </w:rPr>
        <w:t xml:space="preserve"> </w:t>
      </w:r>
      <w:r w:rsidRPr="007D5EA3">
        <w:rPr>
          <w:rFonts w:eastAsia="Times New Roman" w:cs="Times New Roman"/>
          <w:kern w:val="0"/>
          <w:lang w:eastAsia="ru-RU" w:bidi="ar-SA"/>
        </w:rPr>
        <w:t>перечень медицинских учреждений для обслуживания застрахованных лиц, который в дальнейшем будет включен в основной список как приложение к договору.</w:t>
      </w:r>
    </w:p>
    <w:p w14:paraId="75FAAF06" w14:textId="315C95C7" w:rsidR="00447A51" w:rsidRPr="007D5EA3" w:rsidRDefault="00447A51" w:rsidP="00522235">
      <w:pPr>
        <w:keepNext/>
        <w:widowControl/>
        <w:tabs>
          <w:tab w:val="left" w:pos="709"/>
        </w:tabs>
        <w:suppressAutoHyphens w:val="0"/>
        <w:autoSpaceDN/>
        <w:jc w:val="both"/>
        <w:textAlignment w:val="auto"/>
        <w:rPr>
          <w:rFonts w:eastAsia="Times New Roman" w:cs="Times New Roman"/>
          <w:kern w:val="0"/>
          <w:lang w:eastAsia="ru-RU" w:bidi="ar-SA"/>
        </w:rPr>
      </w:pPr>
      <w:r w:rsidRPr="007D5EA3">
        <w:rPr>
          <w:rFonts w:eastAsia="Times New Roman" w:cs="Times New Roman"/>
          <w:kern w:val="0"/>
          <w:lang w:eastAsia="ru-RU" w:bidi="ar-SA"/>
        </w:rPr>
        <w:t>Дополнительные медицинс</w:t>
      </w:r>
      <w:r w:rsidR="00296EF5" w:rsidRPr="007D5EA3">
        <w:rPr>
          <w:rFonts w:eastAsia="Times New Roman" w:cs="Times New Roman"/>
          <w:kern w:val="0"/>
          <w:lang w:eastAsia="ru-RU" w:bidi="ar-SA"/>
        </w:rPr>
        <w:t xml:space="preserve">кие учреждения могут находится: </w:t>
      </w:r>
      <w:r w:rsidRPr="007D5EA3">
        <w:rPr>
          <w:rFonts w:eastAsia="Times New Roman" w:cs="Times New Roman"/>
          <w:kern w:val="0"/>
          <w:lang w:eastAsia="ru-RU" w:bidi="ar-SA"/>
        </w:rPr>
        <w:t>в г. Казань, г. Чебоксары, г. Йошкар-Ола.</w:t>
      </w:r>
    </w:p>
    <w:p w14:paraId="18EA0520" w14:textId="77777777" w:rsidR="002705F2" w:rsidRPr="007D5EA3" w:rsidRDefault="00447A51" w:rsidP="00522235">
      <w:pPr>
        <w:keepNext/>
        <w:widowControl/>
        <w:tabs>
          <w:tab w:val="left" w:pos="709"/>
        </w:tabs>
        <w:suppressAutoHyphens w:val="0"/>
        <w:autoSpaceDN/>
        <w:jc w:val="both"/>
        <w:textAlignment w:val="auto"/>
        <w:rPr>
          <w:rFonts w:eastAsia="Times New Roman" w:cs="Times New Roman"/>
          <w:kern w:val="0"/>
          <w:lang w:eastAsia="ru-RU" w:bidi="ar-SA"/>
        </w:rPr>
      </w:pPr>
      <w:r w:rsidRPr="007D5EA3">
        <w:rPr>
          <w:rFonts w:eastAsia="Times New Roman" w:cs="Times New Roman"/>
          <w:kern w:val="0"/>
          <w:lang w:eastAsia="ru-RU" w:bidi="ar-SA"/>
        </w:rPr>
        <w:t>Данные о медицинских учреждениях, предлагаемых к обслуживанию, представляются участником закупки в составе заявки.</w:t>
      </w:r>
      <w:bookmarkStart w:id="0" w:name="_Toc341651309"/>
      <w:r w:rsidRPr="007D5EA3">
        <w:rPr>
          <w:rFonts w:eastAsia="Times New Roman" w:cs="Times New Roman"/>
          <w:kern w:val="0"/>
          <w:lang w:eastAsia="ru-RU" w:bidi="ar-SA"/>
        </w:rPr>
        <w:t xml:space="preserve"> </w:t>
      </w:r>
      <w:r w:rsidRPr="00240962">
        <w:rPr>
          <w:rFonts w:eastAsia="Times New Roman" w:cs="Times New Roman"/>
          <w:b/>
          <w:kern w:val="0"/>
          <w:lang w:eastAsia="ru-RU" w:bidi="ar-SA"/>
        </w:rPr>
        <w:t>В заявке участник закупки указывает все филиалы медицинского учреждения как одно медицинское учреждение</w:t>
      </w:r>
      <w:r w:rsidRPr="007D5EA3">
        <w:rPr>
          <w:rFonts w:eastAsia="Times New Roman" w:cs="Times New Roman"/>
          <w:kern w:val="0"/>
          <w:lang w:eastAsia="ru-RU" w:bidi="ar-SA"/>
        </w:rPr>
        <w:t>.</w:t>
      </w:r>
    </w:p>
    <w:p w14:paraId="424D3936" w14:textId="1D45FF22" w:rsidR="00447A51" w:rsidRPr="007D5EA3" w:rsidRDefault="00447A51" w:rsidP="00522235">
      <w:pPr>
        <w:pStyle w:val="a7"/>
        <w:keepNext/>
        <w:numPr>
          <w:ilvl w:val="1"/>
          <w:numId w:val="49"/>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Исключения из Программы</w:t>
      </w:r>
      <w:bookmarkEnd w:id="0"/>
    </w:p>
    <w:p w14:paraId="08FF4746" w14:textId="77777777" w:rsidR="002705F2" w:rsidRPr="007D5EA3" w:rsidRDefault="00447A51" w:rsidP="00DE41FA">
      <w:pPr>
        <w:keepNext/>
        <w:keepLines/>
        <w:widowControl/>
        <w:tabs>
          <w:tab w:val="left" w:pos="709"/>
          <w:tab w:val="num" w:pos="851"/>
          <w:tab w:val="num" w:pos="2160"/>
        </w:tabs>
        <w:suppressAutoHyphens w:val="0"/>
        <w:autoSpaceDN/>
        <w:spacing w:after="60"/>
        <w:jc w:val="both"/>
        <w:textAlignment w:val="auto"/>
        <w:rPr>
          <w:rFonts w:eastAsia="Times New Roman" w:cs="Times New Roman"/>
          <w:kern w:val="0"/>
          <w:lang w:eastAsia="ru-RU" w:bidi="ar-SA"/>
        </w:rPr>
      </w:pPr>
      <w:r w:rsidRPr="007D5EA3">
        <w:rPr>
          <w:rFonts w:eastAsia="Times New Roman" w:cs="Times New Roman"/>
          <w:kern w:val="0"/>
          <w:lang w:eastAsia="ru-RU" w:bidi="ar-SA"/>
        </w:rPr>
        <w:t>Участник закупки в заявке на участие в закупочной процедуре должен указать исключения из Программы и услуги, не подлежащие оплате в рамках Программы добровольного медицинского страхования, предлагаемой Заказчику (Страхователю).</w:t>
      </w:r>
    </w:p>
    <w:p w14:paraId="6570BA30" w14:textId="0E23B300" w:rsidR="0053435B" w:rsidRPr="007D5EA3" w:rsidRDefault="00447A51" w:rsidP="00DE41FA">
      <w:pPr>
        <w:pStyle w:val="a7"/>
        <w:keepNext/>
        <w:keepLines/>
        <w:numPr>
          <w:ilvl w:val="1"/>
          <w:numId w:val="49"/>
        </w:numPr>
        <w:tabs>
          <w:tab w:val="left" w:pos="709"/>
          <w:tab w:val="num" w:pos="851"/>
          <w:tab w:val="num" w:pos="2160"/>
        </w:tabs>
        <w:spacing w:after="6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Требования к дополнительным услугам </w:t>
      </w:r>
    </w:p>
    <w:p w14:paraId="136D1C4D" w14:textId="30A3BC86" w:rsidR="00947A6D" w:rsidRPr="007D5EA3" w:rsidRDefault="00447A51" w:rsidP="00DE41FA">
      <w:pPr>
        <w:pStyle w:val="a7"/>
        <w:tabs>
          <w:tab w:val="left" w:pos="284"/>
          <w:tab w:val="left" w:pos="426"/>
          <w:tab w:val="left" w:pos="709"/>
        </w:tabs>
        <w:spacing w:after="0" w:line="240" w:lineRule="auto"/>
        <w:ind w:left="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Участник закупки для оказания услуг по программам в рамках договора добровольного медицинского страхования может предложить к обязательному списку услуг дополнительный перечень услуг в рамках основного Договора. В случае если дополнительные услуги не входят в </w:t>
      </w:r>
      <w:r w:rsidRPr="007D5EA3">
        <w:rPr>
          <w:rFonts w:ascii="Times New Roman" w:eastAsia="Times New Roman" w:hAnsi="Times New Roman" w:cs="Times New Roman"/>
          <w:sz w:val="24"/>
          <w:szCs w:val="24"/>
          <w:lang w:eastAsia="ru-RU"/>
        </w:rPr>
        <w:lastRenderedPageBreak/>
        <w:t>общую страховую премию, то необходимо указать стоимость этих дополнительных услуг и требования их исполнения.</w:t>
      </w:r>
    </w:p>
    <w:p w14:paraId="26A214AF" w14:textId="361C669D" w:rsidR="00447A51" w:rsidRPr="007D5EA3" w:rsidRDefault="00447A51" w:rsidP="00DE41FA">
      <w:pPr>
        <w:pStyle w:val="-3"/>
        <w:numPr>
          <w:ilvl w:val="0"/>
          <w:numId w:val="38"/>
        </w:numPr>
        <w:tabs>
          <w:tab w:val="left" w:pos="709"/>
        </w:tabs>
        <w:spacing w:line="240" w:lineRule="auto"/>
        <w:ind w:left="0" w:firstLine="0"/>
        <w:rPr>
          <w:sz w:val="24"/>
        </w:rPr>
      </w:pPr>
      <w:r w:rsidRPr="00AA177F">
        <w:rPr>
          <w:b/>
          <w:sz w:val="24"/>
        </w:rPr>
        <w:t>Требования к поставщику</w:t>
      </w:r>
      <w:r w:rsidRPr="007D5EA3">
        <w:rPr>
          <w:sz w:val="24"/>
        </w:rPr>
        <w:t xml:space="preserve">/подрядчику (опыт работы, наличие лицензий, сертификатов, квалифицированного персонала, необходимой техники и т.п.) </w:t>
      </w:r>
    </w:p>
    <w:p w14:paraId="3300382B" w14:textId="43FA7C49" w:rsidR="00447A51" w:rsidRPr="007D5EA3" w:rsidRDefault="00447A51" w:rsidP="00DE41FA">
      <w:pPr>
        <w:pStyle w:val="-3"/>
        <w:numPr>
          <w:ilvl w:val="1"/>
          <w:numId w:val="38"/>
        </w:numPr>
        <w:tabs>
          <w:tab w:val="left" w:pos="709"/>
        </w:tabs>
        <w:spacing w:line="240" w:lineRule="auto"/>
        <w:ind w:left="0" w:firstLine="0"/>
        <w:rPr>
          <w:sz w:val="24"/>
        </w:rPr>
      </w:pPr>
      <w:r w:rsidRPr="007D5EA3">
        <w:rPr>
          <w:sz w:val="24"/>
        </w:rPr>
        <w:t xml:space="preserve"> </w:t>
      </w:r>
      <w:r w:rsidRPr="007D5EA3">
        <w:rPr>
          <w:rFonts w:eastAsia="Times New Roman"/>
          <w:sz w:val="24"/>
        </w:rPr>
        <w:t>В соответствии с Законом Российской Ф</w:t>
      </w:r>
      <w:r w:rsidR="002705F2" w:rsidRPr="007D5EA3">
        <w:rPr>
          <w:rFonts w:eastAsia="Times New Roman"/>
          <w:sz w:val="24"/>
        </w:rPr>
        <w:t xml:space="preserve">едерации от «27» ноября 1992 г. </w:t>
      </w:r>
      <w:r w:rsidRPr="007D5EA3">
        <w:rPr>
          <w:rFonts w:eastAsia="Times New Roman"/>
          <w:sz w:val="24"/>
        </w:rPr>
        <w:t>№ 4015-1 «Об организации страхово</w:t>
      </w:r>
      <w:r w:rsidR="00026132" w:rsidRPr="007D5EA3">
        <w:rPr>
          <w:rFonts w:eastAsia="Times New Roman"/>
          <w:sz w:val="24"/>
        </w:rPr>
        <w:t>го дела в Российской Федерации» участником процедуры закупки предоставляется:</w:t>
      </w:r>
    </w:p>
    <w:p w14:paraId="2A77A51C" w14:textId="2A11B8CF" w:rsidR="00447A51" w:rsidRPr="007D5EA3" w:rsidRDefault="00447A51" w:rsidP="00DE41FA">
      <w:pPr>
        <w:pStyle w:val="a7"/>
        <w:numPr>
          <w:ilvl w:val="2"/>
          <w:numId w:val="38"/>
        </w:numPr>
        <w:tabs>
          <w:tab w:val="left" w:pos="0"/>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копия действующей лицензии на осуществление страховой деятельности;</w:t>
      </w:r>
    </w:p>
    <w:p w14:paraId="4B05F4B2" w14:textId="137070DB" w:rsidR="00447A51" w:rsidRPr="007D5EA3" w:rsidRDefault="00447A51" w:rsidP="00DE41FA">
      <w:pPr>
        <w:pStyle w:val="a7"/>
        <w:numPr>
          <w:ilvl w:val="2"/>
          <w:numId w:val="38"/>
        </w:numPr>
        <w:tabs>
          <w:tab w:val="left" w:pos="0"/>
          <w:tab w:val="left" w:pos="709"/>
          <w:tab w:val="left" w:pos="1134"/>
        </w:tabs>
        <w:autoSpaceDE w:val="0"/>
        <w:spacing w:after="0"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lang w:eastAsia="ru-RU"/>
        </w:rPr>
        <w:t xml:space="preserve">копия Правил </w:t>
      </w:r>
      <w:r w:rsidRPr="007D5EA3">
        <w:rPr>
          <w:rFonts w:ascii="Times New Roman" w:eastAsia="Times New Roman" w:hAnsi="Times New Roman" w:cs="Times New Roman"/>
          <w:noProof/>
          <w:sz w:val="24"/>
          <w:szCs w:val="24"/>
          <w:lang w:eastAsia="ru-RU"/>
        </w:rPr>
        <w:t>добровольного медицинского страхования (ДМС).</w:t>
      </w:r>
    </w:p>
    <w:p w14:paraId="31430FE9" w14:textId="48A763F4" w:rsidR="0053435B" w:rsidRPr="007D5EA3" w:rsidRDefault="0053435B" w:rsidP="00DE41FA">
      <w:pPr>
        <w:pStyle w:val="a7"/>
        <w:numPr>
          <w:ilvl w:val="1"/>
          <w:numId w:val="38"/>
        </w:numPr>
        <w:tabs>
          <w:tab w:val="left" w:pos="284"/>
          <w:tab w:val="left" w:pos="709"/>
          <w:tab w:val="left" w:pos="993"/>
        </w:tabs>
        <w:spacing w:line="240" w:lineRule="auto"/>
        <w:ind w:left="0" w:firstLine="0"/>
        <w:jc w:val="both"/>
        <w:rPr>
          <w:rFonts w:ascii="Times New Roman" w:eastAsia="Times New Roman" w:hAnsi="Times New Roman" w:cs="Times New Roman"/>
          <w:sz w:val="24"/>
          <w:szCs w:val="24"/>
          <w:lang w:eastAsia="ru-RU"/>
        </w:rPr>
      </w:pPr>
      <w:r w:rsidRPr="007D5EA3">
        <w:rPr>
          <w:rFonts w:ascii="Times New Roman" w:eastAsia="Times New Roman" w:hAnsi="Times New Roman" w:cs="Times New Roman"/>
          <w:sz w:val="24"/>
          <w:szCs w:val="24"/>
        </w:rPr>
        <w:t>Предоставление участником закупки информации по рейтингу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474369A0" w14:textId="18FF303B" w:rsidR="0011475E" w:rsidRPr="007D5EA3" w:rsidRDefault="0011475E" w:rsidP="00DE41FA">
      <w:pPr>
        <w:pStyle w:val="-3"/>
        <w:numPr>
          <w:ilvl w:val="0"/>
          <w:numId w:val="38"/>
        </w:numPr>
        <w:tabs>
          <w:tab w:val="left" w:pos="709"/>
        </w:tabs>
        <w:spacing w:line="240" w:lineRule="auto"/>
        <w:ind w:left="0" w:firstLine="0"/>
        <w:rPr>
          <w:sz w:val="24"/>
        </w:rPr>
      </w:pPr>
      <w:r w:rsidRPr="00AA177F">
        <w:rPr>
          <w:b/>
          <w:sz w:val="24"/>
        </w:rPr>
        <w:t>Послепродажное обслуживание</w:t>
      </w:r>
      <w:r w:rsidRPr="007D5EA3">
        <w:rPr>
          <w:sz w:val="24"/>
        </w:rPr>
        <w:t xml:space="preserve"> (наличие в регионе эксплуатации сервисных центров, сроки гарантии, периодичность технического обслуживания и т.п.) – </w:t>
      </w:r>
      <w:r w:rsidRPr="007D5EA3">
        <w:rPr>
          <w:bCs/>
          <w:iCs/>
          <w:sz w:val="24"/>
        </w:rPr>
        <w:t>требования отсутствуют</w:t>
      </w:r>
    </w:p>
    <w:p w14:paraId="3E891C1E" w14:textId="77777777" w:rsidR="00447A51" w:rsidRPr="007D5EA3" w:rsidRDefault="00447A51" w:rsidP="00DE41FA">
      <w:pPr>
        <w:pStyle w:val="-3"/>
        <w:numPr>
          <w:ilvl w:val="0"/>
          <w:numId w:val="38"/>
        </w:numPr>
        <w:tabs>
          <w:tab w:val="left" w:pos="709"/>
        </w:tabs>
        <w:spacing w:line="240" w:lineRule="auto"/>
        <w:ind w:left="0" w:firstLine="0"/>
        <w:rPr>
          <w:sz w:val="24"/>
        </w:rPr>
      </w:pPr>
      <w:r w:rsidRPr="00AA177F">
        <w:rPr>
          <w:b/>
          <w:sz w:val="24"/>
        </w:rPr>
        <w:t>Количество</w:t>
      </w:r>
      <w:r w:rsidRPr="007D5EA3">
        <w:rPr>
          <w:sz w:val="24"/>
        </w:rPr>
        <w:t xml:space="preserve"> МТР / объем работ / объем услуг: </w:t>
      </w:r>
    </w:p>
    <w:p w14:paraId="388D0890" w14:textId="5504EDB7" w:rsidR="00C54ED3" w:rsidRPr="004808E5" w:rsidRDefault="0053435B" w:rsidP="00DE41FA">
      <w:pPr>
        <w:pStyle w:val="-3"/>
        <w:tabs>
          <w:tab w:val="clear" w:pos="1701"/>
          <w:tab w:val="left" w:pos="709"/>
          <w:tab w:val="left" w:pos="993"/>
          <w:tab w:val="left" w:pos="1134"/>
        </w:tabs>
        <w:spacing w:line="240" w:lineRule="auto"/>
        <w:ind w:firstLine="0"/>
        <w:rPr>
          <w:b/>
          <w:sz w:val="24"/>
        </w:rPr>
      </w:pPr>
      <w:r w:rsidRPr="004808E5">
        <w:rPr>
          <w:b/>
          <w:sz w:val="24"/>
        </w:rPr>
        <w:t>Программа «Дети</w:t>
      </w:r>
      <w:r w:rsidR="00447A51" w:rsidRPr="004808E5">
        <w:rPr>
          <w:b/>
          <w:sz w:val="24"/>
        </w:rPr>
        <w:t xml:space="preserve">» - </w:t>
      </w:r>
      <w:r w:rsidR="002705F2" w:rsidRPr="004808E5">
        <w:rPr>
          <w:b/>
          <w:sz w:val="24"/>
        </w:rPr>
        <w:t>8</w:t>
      </w:r>
      <w:r w:rsidR="0063182F" w:rsidRPr="004808E5">
        <w:rPr>
          <w:b/>
          <w:sz w:val="24"/>
        </w:rPr>
        <w:t>38</w:t>
      </w:r>
      <w:r w:rsidR="00AE0540" w:rsidRPr="004808E5">
        <w:rPr>
          <w:b/>
          <w:sz w:val="24"/>
        </w:rPr>
        <w:t xml:space="preserve"> </w:t>
      </w:r>
      <w:r w:rsidR="0048457E" w:rsidRPr="004808E5">
        <w:rPr>
          <w:b/>
          <w:sz w:val="24"/>
        </w:rPr>
        <w:t>З</w:t>
      </w:r>
      <w:r w:rsidR="00447A51" w:rsidRPr="004808E5">
        <w:rPr>
          <w:b/>
          <w:sz w:val="24"/>
        </w:rPr>
        <w:t>астрахованн</w:t>
      </w:r>
      <w:r w:rsidR="00AE0540" w:rsidRPr="004808E5">
        <w:rPr>
          <w:b/>
          <w:sz w:val="24"/>
        </w:rPr>
        <w:t>ых</w:t>
      </w:r>
      <w:r w:rsidR="00447A51" w:rsidRPr="004808E5">
        <w:rPr>
          <w:b/>
          <w:sz w:val="24"/>
        </w:rPr>
        <w:t xml:space="preserve"> лиц</w:t>
      </w:r>
      <w:r w:rsidR="003A42CB" w:rsidRPr="004808E5">
        <w:rPr>
          <w:b/>
          <w:sz w:val="24"/>
        </w:rPr>
        <w:t>.</w:t>
      </w:r>
    </w:p>
    <w:p w14:paraId="5326B130" w14:textId="77777777" w:rsidR="00447A51" w:rsidRPr="007D5EA3" w:rsidRDefault="00447A51" w:rsidP="00DE41FA">
      <w:pPr>
        <w:pStyle w:val="-3"/>
        <w:numPr>
          <w:ilvl w:val="0"/>
          <w:numId w:val="38"/>
        </w:numPr>
        <w:tabs>
          <w:tab w:val="left" w:pos="709"/>
        </w:tabs>
        <w:spacing w:line="240" w:lineRule="auto"/>
        <w:ind w:left="0" w:firstLine="0"/>
        <w:rPr>
          <w:sz w:val="24"/>
        </w:rPr>
      </w:pPr>
      <w:r w:rsidRPr="00AA177F">
        <w:rPr>
          <w:b/>
          <w:sz w:val="24"/>
        </w:rPr>
        <w:t>Предпочтительный срок</w:t>
      </w:r>
      <w:r w:rsidRPr="007D5EA3">
        <w:rPr>
          <w:sz w:val="24"/>
        </w:rPr>
        <w:t xml:space="preserve"> (дата, период) поставки МТР / выполнения работ / оказания услуг: в течение календарного года с момента подписания договора обеими Сторонами.</w:t>
      </w:r>
    </w:p>
    <w:p w14:paraId="0E68622C" w14:textId="73EEBAC6" w:rsidR="00447A51" w:rsidRPr="007D5EA3" w:rsidRDefault="00447A51" w:rsidP="00DE41FA">
      <w:pPr>
        <w:pStyle w:val="-3"/>
        <w:numPr>
          <w:ilvl w:val="0"/>
          <w:numId w:val="38"/>
        </w:numPr>
        <w:tabs>
          <w:tab w:val="left" w:pos="709"/>
        </w:tabs>
        <w:spacing w:line="240" w:lineRule="auto"/>
        <w:ind w:left="0" w:firstLine="0"/>
        <w:rPr>
          <w:sz w:val="24"/>
        </w:rPr>
      </w:pPr>
      <w:r w:rsidRPr="00AA177F">
        <w:rPr>
          <w:b/>
          <w:sz w:val="24"/>
        </w:rPr>
        <w:t xml:space="preserve">Место </w:t>
      </w:r>
      <w:r w:rsidRPr="007D5EA3">
        <w:rPr>
          <w:sz w:val="24"/>
        </w:rPr>
        <w:t>(указывается регион / если целесообразно указать адрес, то указывается адрес) поставки МТР / выполнения работ / оказания услуг</w:t>
      </w:r>
      <w:r w:rsidR="00DE41FA" w:rsidRPr="00DE41FA">
        <w:rPr>
          <w:sz w:val="24"/>
        </w:rPr>
        <w:t>/</w:t>
      </w:r>
    </w:p>
    <w:p w14:paraId="558ADC65" w14:textId="2206A4D8" w:rsidR="00447A51" w:rsidRPr="007D5EA3" w:rsidRDefault="00447A51" w:rsidP="00DE41FA">
      <w:pPr>
        <w:pStyle w:val="-3"/>
        <w:tabs>
          <w:tab w:val="clear" w:pos="1701"/>
          <w:tab w:val="left" w:pos="709"/>
        </w:tabs>
        <w:spacing w:line="240" w:lineRule="auto"/>
        <w:ind w:firstLine="0"/>
        <w:rPr>
          <w:rFonts w:eastAsia="Times New Roman"/>
          <w:sz w:val="24"/>
        </w:rPr>
      </w:pPr>
      <w:r w:rsidRPr="007D5EA3">
        <w:rPr>
          <w:rFonts w:eastAsia="Times New Roman"/>
          <w:sz w:val="24"/>
        </w:rPr>
        <w:t>В соответствии с программой страхования</w:t>
      </w:r>
      <w:bookmarkStart w:id="1" w:name="_GoBack"/>
      <w:bookmarkEnd w:id="1"/>
      <w:r w:rsidR="0011475E" w:rsidRPr="007D5EA3">
        <w:rPr>
          <w:rFonts w:eastAsia="Times New Roman"/>
          <w:sz w:val="24"/>
        </w:rPr>
        <w:t>.</w:t>
      </w:r>
    </w:p>
    <w:sectPr w:rsidR="00447A51" w:rsidRPr="007D5EA3" w:rsidSect="007D5EA3">
      <w:footerReference w:type="default" r:id="rId12"/>
      <w:pgSz w:w="11906" w:h="16838"/>
      <w:pgMar w:top="567" w:right="851" w:bottom="567" w:left="1134" w:header="709" w:footer="4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B35C3" w14:textId="77777777" w:rsidR="00156185" w:rsidRDefault="00156185" w:rsidP="00053F43">
      <w:r>
        <w:separator/>
      </w:r>
    </w:p>
  </w:endnote>
  <w:endnote w:type="continuationSeparator" w:id="0">
    <w:p w14:paraId="75566C53" w14:textId="77777777" w:rsidR="00156185" w:rsidRDefault="00156185"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884047"/>
      <w:docPartObj>
        <w:docPartGallery w:val="Page Numbers (Bottom of Page)"/>
        <w:docPartUnique/>
      </w:docPartObj>
    </w:sdtPr>
    <w:sdtEndPr/>
    <w:sdtContent>
      <w:p w14:paraId="4D0E3D95" w14:textId="375F6870" w:rsidR="00B327EF" w:rsidRDefault="00B327EF">
        <w:pPr>
          <w:pStyle w:val="a5"/>
          <w:jc w:val="right"/>
        </w:pPr>
        <w:r>
          <w:fldChar w:fldCharType="begin"/>
        </w:r>
        <w:r>
          <w:instrText>PAGE   \* MERGEFORMAT</w:instrText>
        </w:r>
        <w:r>
          <w:fldChar w:fldCharType="separate"/>
        </w:r>
        <w:r w:rsidR="004808E5">
          <w:rPr>
            <w:noProof/>
          </w:rPr>
          <w:t>7</w:t>
        </w:r>
        <w:r>
          <w:fldChar w:fldCharType="end"/>
        </w:r>
      </w:p>
    </w:sdtContent>
  </w:sdt>
  <w:p w14:paraId="69359075" w14:textId="77777777" w:rsidR="00B327EF" w:rsidRDefault="00B327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D1EFF" w14:textId="77777777" w:rsidR="00156185" w:rsidRDefault="00156185" w:rsidP="00053F43">
      <w:r>
        <w:separator/>
      </w:r>
    </w:p>
  </w:footnote>
  <w:footnote w:type="continuationSeparator" w:id="0">
    <w:p w14:paraId="69EB051C" w14:textId="77777777" w:rsidR="00156185" w:rsidRDefault="00156185"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3817"/>
    <w:multiLevelType w:val="multilevel"/>
    <w:tmpl w:val="F84ADDFE"/>
    <w:lvl w:ilvl="0">
      <w:start w:val="15"/>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A53CC0"/>
    <w:multiLevelType w:val="hybridMultilevel"/>
    <w:tmpl w:val="AB569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766F12"/>
    <w:multiLevelType w:val="hybridMultilevel"/>
    <w:tmpl w:val="A91AC4C2"/>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A17B45"/>
    <w:multiLevelType w:val="hybridMultilevel"/>
    <w:tmpl w:val="93CA39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50437"/>
    <w:multiLevelType w:val="multilevel"/>
    <w:tmpl w:val="CF0EDCE4"/>
    <w:lvl w:ilvl="0">
      <w:start w:val="16"/>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382239"/>
    <w:multiLevelType w:val="multilevel"/>
    <w:tmpl w:val="4706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74013"/>
    <w:multiLevelType w:val="hybridMultilevel"/>
    <w:tmpl w:val="64CC490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80A76EA"/>
    <w:multiLevelType w:val="multilevel"/>
    <w:tmpl w:val="F3DE1658"/>
    <w:lvl w:ilvl="0">
      <w:start w:val="1"/>
      <w:numFmt w:val="decimal"/>
      <w:lvlText w:val="%1."/>
      <w:lvlJc w:val="left"/>
      <w:pPr>
        <w:ind w:left="792" w:hanging="432"/>
      </w:pPr>
      <w:rPr>
        <w:rFonts w:eastAsia="Arial Unicode MS" w:hint="default"/>
      </w:rPr>
    </w:lvl>
    <w:lvl w:ilvl="1">
      <w:start w:val="24"/>
      <w:numFmt w:val="decimal"/>
      <w:isLgl/>
      <w:lvlText w:val="%1.%2."/>
      <w:lvlJc w:val="left"/>
      <w:pPr>
        <w:ind w:left="4973" w:hanging="720"/>
      </w:pPr>
      <w:rPr>
        <w:rFonts w:hint="default"/>
      </w:rPr>
    </w:lvl>
    <w:lvl w:ilvl="2">
      <w:start w:val="1"/>
      <w:numFmt w:val="decimal"/>
      <w:isLgl/>
      <w:lvlText w:val="%1.%2.%3."/>
      <w:lvlJc w:val="left"/>
      <w:pPr>
        <w:ind w:left="8866" w:hanging="720"/>
      </w:pPr>
      <w:rPr>
        <w:rFonts w:hint="default"/>
      </w:rPr>
    </w:lvl>
    <w:lvl w:ilvl="3">
      <w:start w:val="1"/>
      <w:numFmt w:val="decimal"/>
      <w:isLgl/>
      <w:lvlText w:val="%1.%2.%3.%4."/>
      <w:lvlJc w:val="left"/>
      <w:pPr>
        <w:ind w:left="13119" w:hanging="1080"/>
      </w:pPr>
      <w:rPr>
        <w:rFonts w:hint="default"/>
      </w:rPr>
    </w:lvl>
    <w:lvl w:ilvl="4">
      <w:start w:val="1"/>
      <w:numFmt w:val="decimal"/>
      <w:isLgl/>
      <w:lvlText w:val="%1.%2.%3.%4.%5."/>
      <w:lvlJc w:val="left"/>
      <w:pPr>
        <w:ind w:left="17012" w:hanging="1080"/>
      </w:pPr>
      <w:rPr>
        <w:rFonts w:hint="default"/>
      </w:rPr>
    </w:lvl>
    <w:lvl w:ilvl="5">
      <w:start w:val="1"/>
      <w:numFmt w:val="decimal"/>
      <w:isLgl/>
      <w:lvlText w:val="%1.%2.%3.%4.%5.%6."/>
      <w:lvlJc w:val="left"/>
      <w:pPr>
        <w:ind w:left="21265" w:hanging="1440"/>
      </w:pPr>
      <w:rPr>
        <w:rFonts w:hint="default"/>
      </w:rPr>
    </w:lvl>
    <w:lvl w:ilvl="6">
      <w:start w:val="1"/>
      <w:numFmt w:val="decimal"/>
      <w:isLgl/>
      <w:lvlText w:val="%1.%2.%3.%4.%5.%6.%7."/>
      <w:lvlJc w:val="left"/>
      <w:pPr>
        <w:ind w:left="25158" w:hanging="1440"/>
      </w:pPr>
      <w:rPr>
        <w:rFonts w:hint="default"/>
      </w:rPr>
    </w:lvl>
    <w:lvl w:ilvl="7">
      <w:start w:val="1"/>
      <w:numFmt w:val="decimal"/>
      <w:isLgl/>
      <w:lvlText w:val="%1.%2.%3.%4.%5.%6.%7.%8."/>
      <w:lvlJc w:val="left"/>
      <w:pPr>
        <w:ind w:left="29411" w:hanging="1800"/>
      </w:pPr>
      <w:rPr>
        <w:rFonts w:hint="default"/>
      </w:rPr>
    </w:lvl>
    <w:lvl w:ilvl="8">
      <w:start w:val="1"/>
      <w:numFmt w:val="decimal"/>
      <w:isLgl/>
      <w:lvlText w:val="%1.%2.%3.%4.%5.%6.%7.%8.%9."/>
      <w:lvlJc w:val="left"/>
      <w:pPr>
        <w:ind w:left="-32232" w:hanging="1800"/>
      </w:pPr>
      <w:rPr>
        <w:rFonts w:hint="default"/>
      </w:rPr>
    </w:lvl>
  </w:abstractNum>
  <w:abstractNum w:abstractNumId="8" w15:restartNumberingAfterBreak="0">
    <w:nsid w:val="1B070733"/>
    <w:multiLevelType w:val="hybridMultilevel"/>
    <w:tmpl w:val="BBC4CA5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C5071F4"/>
    <w:multiLevelType w:val="multilevel"/>
    <w:tmpl w:val="D6F61FE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6C10CF"/>
    <w:multiLevelType w:val="multilevel"/>
    <w:tmpl w:val="EFF89D2E"/>
    <w:lvl w:ilvl="0">
      <w:start w:val="14"/>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9D0C67"/>
    <w:multiLevelType w:val="hybridMultilevel"/>
    <w:tmpl w:val="D5385454"/>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09122C4"/>
    <w:multiLevelType w:val="hybridMultilevel"/>
    <w:tmpl w:val="46406494"/>
    <w:lvl w:ilvl="0" w:tplc="5130311C">
      <w:start w:val="1"/>
      <w:numFmt w:val="decimal"/>
      <w:lvlText w:val="4.2.%1."/>
      <w:lvlJc w:val="left"/>
      <w:pPr>
        <w:ind w:left="92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0C74E7"/>
    <w:multiLevelType w:val="multilevel"/>
    <w:tmpl w:val="7DCEC8A2"/>
    <w:lvl w:ilvl="0">
      <w:start w:val="5"/>
      <w:numFmt w:val="decimal"/>
      <w:lvlText w:val="%1."/>
      <w:lvlJc w:val="left"/>
      <w:pPr>
        <w:ind w:left="644" w:hanging="360"/>
      </w:pPr>
      <w:rPr>
        <w:rFonts w:hint="default"/>
        <w:b/>
      </w:rPr>
    </w:lvl>
    <w:lvl w:ilvl="1">
      <w:start w:val="1"/>
      <w:numFmt w:val="decimal"/>
      <w:lvlText w:val="%1.%2."/>
      <w:lvlJc w:val="left"/>
      <w:pPr>
        <w:ind w:left="578" w:hanging="360"/>
      </w:pPr>
      <w:rPr>
        <w:rFonts w:hint="default"/>
      </w:rPr>
    </w:lvl>
    <w:lvl w:ilvl="2">
      <w:start w:val="1"/>
      <w:numFmt w:val="decimal"/>
      <w:lvlText w:val="%1.%2.%3."/>
      <w:lvlJc w:val="left"/>
      <w:pPr>
        <w:ind w:left="1298" w:hanging="720"/>
      </w:pPr>
      <w:rPr>
        <w:rFonts w:hint="default"/>
      </w:rPr>
    </w:lvl>
    <w:lvl w:ilvl="3">
      <w:start w:val="1"/>
      <w:numFmt w:val="decimal"/>
      <w:lvlText w:val="%1.%2.%3.%4."/>
      <w:lvlJc w:val="left"/>
      <w:pPr>
        <w:ind w:left="1658" w:hanging="720"/>
      </w:pPr>
      <w:rPr>
        <w:rFonts w:hint="default"/>
      </w:rPr>
    </w:lvl>
    <w:lvl w:ilvl="4">
      <w:start w:val="1"/>
      <w:numFmt w:val="decimal"/>
      <w:lvlText w:val="%1.%2.%3.%4.%5."/>
      <w:lvlJc w:val="left"/>
      <w:pPr>
        <w:ind w:left="2378" w:hanging="1080"/>
      </w:pPr>
      <w:rPr>
        <w:rFonts w:hint="default"/>
      </w:rPr>
    </w:lvl>
    <w:lvl w:ilvl="5">
      <w:start w:val="1"/>
      <w:numFmt w:val="decimal"/>
      <w:lvlText w:val="%1.%2.%3.%4.%5.%6."/>
      <w:lvlJc w:val="left"/>
      <w:pPr>
        <w:ind w:left="2738" w:hanging="1080"/>
      </w:pPr>
      <w:rPr>
        <w:rFonts w:hint="default"/>
      </w:rPr>
    </w:lvl>
    <w:lvl w:ilvl="6">
      <w:start w:val="1"/>
      <w:numFmt w:val="decimal"/>
      <w:lvlText w:val="%1.%2.%3.%4.%5.%6.%7."/>
      <w:lvlJc w:val="left"/>
      <w:pPr>
        <w:ind w:left="3458" w:hanging="1440"/>
      </w:pPr>
      <w:rPr>
        <w:rFonts w:hint="default"/>
      </w:rPr>
    </w:lvl>
    <w:lvl w:ilvl="7">
      <w:start w:val="1"/>
      <w:numFmt w:val="decimal"/>
      <w:lvlText w:val="%1.%2.%3.%4.%5.%6.%7.%8."/>
      <w:lvlJc w:val="left"/>
      <w:pPr>
        <w:ind w:left="3818" w:hanging="1440"/>
      </w:pPr>
      <w:rPr>
        <w:rFonts w:hint="default"/>
      </w:rPr>
    </w:lvl>
    <w:lvl w:ilvl="8">
      <w:start w:val="1"/>
      <w:numFmt w:val="decimal"/>
      <w:lvlText w:val="%1.%2.%3.%4.%5.%6.%7.%8.%9."/>
      <w:lvlJc w:val="left"/>
      <w:pPr>
        <w:ind w:left="4538" w:hanging="1800"/>
      </w:pPr>
      <w:rPr>
        <w:rFonts w:hint="default"/>
      </w:rPr>
    </w:lvl>
  </w:abstractNum>
  <w:abstractNum w:abstractNumId="14" w15:restartNumberingAfterBreak="0">
    <w:nsid w:val="21E34CDA"/>
    <w:multiLevelType w:val="multilevel"/>
    <w:tmpl w:val="3A06821C"/>
    <w:lvl w:ilvl="0">
      <w:start w:val="1"/>
      <w:numFmt w:val="decimal"/>
      <w:lvlText w:val="%1."/>
      <w:lvlJc w:val="left"/>
      <w:pPr>
        <w:ind w:left="390" w:hanging="390"/>
      </w:pPr>
      <w:rPr>
        <w:rFonts w:hint="default"/>
        <w:b/>
      </w:rPr>
    </w:lvl>
    <w:lvl w:ilvl="1">
      <w:start w:val="7"/>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5" w15:restartNumberingAfterBreak="0">
    <w:nsid w:val="23B931B4"/>
    <w:multiLevelType w:val="hybridMultilevel"/>
    <w:tmpl w:val="FA902F86"/>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B96022"/>
    <w:multiLevelType w:val="hybridMultilevel"/>
    <w:tmpl w:val="70BC409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A8C78E7"/>
    <w:multiLevelType w:val="multilevel"/>
    <w:tmpl w:val="BA3C309A"/>
    <w:lvl w:ilvl="0">
      <w:start w:val="1"/>
      <w:numFmt w:val="decimal"/>
      <w:lvlText w:val="%1."/>
      <w:lvlJc w:val="left"/>
      <w:pPr>
        <w:ind w:left="360" w:hanging="360"/>
      </w:pPr>
      <w:rPr>
        <w:rFonts w:hint="default"/>
      </w:rPr>
    </w:lvl>
    <w:lvl w:ilvl="1">
      <w:start w:val="1"/>
      <w:numFmt w:val="decimal"/>
      <w:lvlText w:val="%1.%2."/>
      <w:lvlJc w:val="left"/>
      <w:pPr>
        <w:ind w:left="1191" w:hanging="360"/>
      </w:pPr>
      <w:rPr>
        <w:rFonts w:hint="default"/>
        <w:b/>
      </w:rPr>
    </w:lvl>
    <w:lvl w:ilvl="2">
      <w:start w:val="1"/>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9" w15:restartNumberingAfterBreak="0">
    <w:nsid w:val="2D2A61DE"/>
    <w:multiLevelType w:val="multilevel"/>
    <w:tmpl w:val="AEC8DF7E"/>
    <w:lvl w:ilvl="0">
      <w:start w:val="4"/>
      <w:numFmt w:val="decimal"/>
      <w:lvlText w:val="%1."/>
      <w:lvlJc w:val="left"/>
      <w:pPr>
        <w:ind w:left="540" w:hanging="540"/>
      </w:pPr>
      <w:rPr>
        <w:rFonts w:hint="default"/>
      </w:rPr>
    </w:lvl>
    <w:lvl w:ilvl="1">
      <w:start w:val="2"/>
      <w:numFmt w:val="decimal"/>
      <w:lvlText w:val="%1.%2."/>
      <w:lvlJc w:val="left"/>
      <w:pPr>
        <w:ind w:left="1371" w:hanging="540"/>
      </w:pPr>
      <w:rPr>
        <w:rFonts w:hint="default"/>
      </w:rPr>
    </w:lvl>
    <w:lvl w:ilvl="2">
      <w:start w:val="3"/>
      <w:numFmt w:val="decimal"/>
      <w:lvlText w:val="%1.%2.%3."/>
      <w:lvlJc w:val="left"/>
      <w:pPr>
        <w:ind w:left="1571" w:hanging="720"/>
      </w:pPr>
      <w:rPr>
        <w:rFonts w:hint="default"/>
        <w:color w:val="auto"/>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20" w15:restartNumberingAfterBreak="0">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096034"/>
    <w:multiLevelType w:val="hybridMultilevel"/>
    <w:tmpl w:val="E4A05BA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7A3FFD"/>
    <w:multiLevelType w:val="multilevel"/>
    <w:tmpl w:val="78CE0138"/>
    <w:lvl w:ilvl="0">
      <w:start w:val="1"/>
      <w:numFmt w:val="decimal"/>
      <w:lvlText w:val="%1."/>
      <w:lvlJc w:val="left"/>
      <w:pPr>
        <w:ind w:left="831" w:hanging="405"/>
      </w:pPr>
      <w:rPr>
        <w:rFonts w:hint="default"/>
        <w:b/>
      </w:rPr>
    </w:lvl>
    <w:lvl w:ilvl="1">
      <w:start w:val="1"/>
      <w:numFmt w:val="decimal"/>
      <w:isLgl/>
      <w:lvlText w:val="%1.%2"/>
      <w:lvlJc w:val="left"/>
      <w:pPr>
        <w:ind w:left="786" w:hanging="360"/>
      </w:pPr>
      <w:rPr>
        <w:rFonts w:hint="default"/>
        <w:sz w:val="24"/>
      </w:rPr>
    </w:lvl>
    <w:lvl w:ilvl="2">
      <w:start w:val="1"/>
      <w:numFmt w:val="decimal"/>
      <w:isLgl/>
      <w:lvlText w:val="%1.%2.%3"/>
      <w:lvlJc w:val="left"/>
      <w:pPr>
        <w:ind w:left="1146" w:hanging="720"/>
      </w:pPr>
      <w:rPr>
        <w:rFonts w:hint="default"/>
        <w:sz w:val="24"/>
      </w:rPr>
    </w:lvl>
    <w:lvl w:ilvl="3">
      <w:start w:val="1"/>
      <w:numFmt w:val="decimal"/>
      <w:isLgl/>
      <w:lvlText w:val="%1.%2.%3.%4"/>
      <w:lvlJc w:val="left"/>
      <w:pPr>
        <w:ind w:left="1146" w:hanging="720"/>
      </w:pPr>
      <w:rPr>
        <w:rFonts w:hint="default"/>
        <w:sz w:val="24"/>
      </w:rPr>
    </w:lvl>
    <w:lvl w:ilvl="4">
      <w:start w:val="1"/>
      <w:numFmt w:val="decimal"/>
      <w:isLgl/>
      <w:lvlText w:val="%1.%2.%3.%4.%5"/>
      <w:lvlJc w:val="left"/>
      <w:pPr>
        <w:ind w:left="1146" w:hanging="720"/>
      </w:pPr>
      <w:rPr>
        <w:rFonts w:hint="default"/>
        <w:sz w:val="24"/>
      </w:rPr>
    </w:lvl>
    <w:lvl w:ilvl="5">
      <w:start w:val="1"/>
      <w:numFmt w:val="decimal"/>
      <w:isLgl/>
      <w:lvlText w:val="%1.%2.%3.%4.%5.%6"/>
      <w:lvlJc w:val="left"/>
      <w:pPr>
        <w:ind w:left="1506" w:hanging="1080"/>
      </w:pPr>
      <w:rPr>
        <w:rFonts w:hint="default"/>
        <w:sz w:val="24"/>
      </w:rPr>
    </w:lvl>
    <w:lvl w:ilvl="6">
      <w:start w:val="1"/>
      <w:numFmt w:val="decimal"/>
      <w:isLgl/>
      <w:lvlText w:val="%1.%2.%3.%4.%5.%6.%7"/>
      <w:lvlJc w:val="left"/>
      <w:pPr>
        <w:ind w:left="1506" w:hanging="1080"/>
      </w:pPr>
      <w:rPr>
        <w:rFonts w:hint="default"/>
        <w:sz w:val="24"/>
      </w:rPr>
    </w:lvl>
    <w:lvl w:ilvl="7">
      <w:start w:val="1"/>
      <w:numFmt w:val="decimal"/>
      <w:isLgl/>
      <w:lvlText w:val="%1.%2.%3.%4.%5.%6.%7.%8"/>
      <w:lvlJc w:val="left"/>
      <w:pPr>
        <w:ind w:left="1866" w:hanging="1440"/>
      </w:pPr>
      <w:rPr>
        <w:rFonts w:hint="default"/>
        <w:sz w:val="24"/>
      </w:rPr>
    </w:lvl>
    <w:lvl w:ilvl="8">
      <w:start w:val="1"/>
      <w:numFmt w:val="decimal"/>
      <w:isLgl/>
      <w:lvlText w:val="%1.%2.%3.%4.%5.%6.%7.%8.%9"/>
      <w:lvlJc w:val="left"/>
      <w:pPr>
        <w:ind w:left="1866" w:hanging="1440"/>
      </w:pPr>
      <w:rPr>
        <w:rFonts w:hint="default"/>
        <w:sz w:val="24"/>
      </w:rPr>
    </w:lvl>
  </w:abstractNum>
  <w:abstractNum w:abstractNumId="23" w15:restartNumberingAfterBreak="0">
    <w:nsid w:val="39A816F2"/>
    <w:multiLevelType w:val="hybridMultilevel"/>
    <w:tmpl w:val="0ED41DF6"/>
    <w:lvl w:ilvl="0" w:tplc="E4DC8AF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E95AE3"/>
    <w:multiLevelType w:val="hybridMultilevel"/>
    <w:tmpl w:val="F98C0B00"/>
    <w:lvl w:ilvl="0" w:tplc="7E3AE976">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F00E5C"/>
    <w:multiLevelType w:val="multilevel"/>
    <w:tmpl w:val="0174F8B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7" w15:restartNumberingAfterBreak="0">
    <w:nsid w:val="4C227A75"/>
    <w:multiLevelType w:val="hybridMultilevel"/>
    <w:tmpl w:val="4F584DD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D324CF6"/>
    <w:multiLevelType w:val="hybridMultilevel"/>
    <w:tmpl w:val="5D225630"/>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D8E0293"/>
    <w:multiLevelType w:val="multilevel"/>
    <w:tmpl w:val="D7AC7398"/>
    <w:lvl w:ilvl="0">
      <w:start w:val="4"/>
      <w:numFmt w:val="decimal"/>
      <w:lvlText w:val="%1."/>
      <w:lvlJc w:val="left"/>
      <w:pPr>
        <w:ind w:left="516" w:hanging="516"/>
      </w:pPr>
      <w:rPr>
        <w:rFonts w:hint="default"/>
      </w:rPr>
    </w:lvl>
    <w:lvl w:ilvl="1">
      <w:start w:val="23"/>
      <w:numFmt w:val="decimal"/>
      <w:lvlText w:val="%1.%2."/>
      <w:lvlJc w:val="left"/>
      <w:pPr>
        <w:ind w:left="1551"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0" w15:restartNumberingAfterBreak="0">
    <w:nsid w:val="506F0616"/>
    <w:multiLevelType w:val="multilevel"/>
    <w:tmpl w:val="1AEC52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55F6308"/>
    <w:multiLevelType w:val="multilevel"/>
    <w:tmpl w:val="D1C88352"/>
    <w:lvl w:ilvl="0">
      <w:start w:val="1"/>
      <w:numFmt w:val="decimal"/>
      <w:lvlText w:val="%1."/>
      <w:lvlJc w:val="left"/>
      <w:pPr>
        <w:ind w:left="390" w:hanging="39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7384EA1"/>
    <w:multiLevelType w:val="hybridMultilevel"/>
    <w:tmpl w:val="59D8061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3" w15:restartNumberingAfterBreak="0">
    <w:nsid w:val="597810E3"/>
    <w:multiLevelType w:val="hybridMultilevel"/>
    <w:tmpl w:val="07CA0AD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D3A31B7"/>
    <w:multiLevelType w:val="multilevel"/>
    <w:tmpl w:val="FD7891DA"/>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6" w15:restartNumberingAfterBreak="0">
    <w:nsid w:val="651F2419"/>
    <w:multiLevelType w:val="hybridMultilevel"/>
    <w:tmpl w:val="DFD0C6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8"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9" w15:restartNumberingAfterBreak="0">
    <w:nsid w:val="6E7F40CD"/>
    <w:multiLevelType w:val="multilevel"/>
    <w:tmpl w:val="62D60456"/>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EFE660F"/>
    <w:multiLevelType w:val="hybridMultilevel"/>
    <w:tmpl w:val="F55A296A"/>
    <w:lvl w:ilvl="0" w:tplc="0BCE5B9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BF501A"/>
    <w:multiLevelType w:val="hybridMultilevel"/>
    <w:tmpl w:val="9AA2E52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112A09"/>
    <w:multiLevelType w:val="hybridMultilevel"/>
    <w:tmpl w:val="ABCC48E2"/>
    <w:lvl w:ilvl="0" w:tplc="AEC2BBD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4" w15:restartNumberingAfterBreak="0">
    <w:nsid w:val="73C81AFC"/>
    <w:multiLevelType w:val="hybridMultilevel"/>
    <w:tmpl w:val="9ECA3A4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847175B"/>
    <w:multiLevelType w:val="hybridMultilevel"/>
    <w:tmpl w:val="7FEE7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687CF2"/>
    <w:multiLevelType w:val="hybridMultilevel"/>
    <w:tmpl w:val="EF6CB276"/>
    <w:lvl w:ilvl="0" w:tplc="E4DC8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4E4BD8"/>
    <w:multiLevelType w:val="multilevel"/>
    <w:tmpl w:val="CD92DE54"/>
    <w:lvl w:ilvl="0">
      <w:start w:val="4"/>
      <w:numFmt w:val="decimal"/>
      <w:lvlText w:val="%1."/>
      <w:lvlJc w:val="left"/>
      <w:pPr>
        <w:ind w:left="360" w:hanging="360"/>
      </w:pPr>
      <w:rPr>
        <w:rFonts w:hint="default"/>
      </w:rPr>
    </w:lvl>
    <w:lvl w:ilvl="1">
      <w:start w:val="7"/>
      <w:numFmt w:val="decimal"/>
      <w:lvlText w:val="%1.%2."/>
      <w:lvlJc w:val="left"/>
      <w:pPr>
        <w:ind w:left="461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49" w15:restartNumberingAfterBreak="0">
    <w:nsid w:val="7B68200F"/>
    <w:multiLevelType w:val="multilevel"/>
    <w:tmpl w:val="32E25D5A"/>
    <w:lvl w:ilvl="0">
      <w:start w:val="4"/>
      <w:numFmt w:val="decimal"/>
      <w:lvlText w:val="%1."/>
      <w:lvlJc w:val="left"/>
      <w:pPr>
        <w:ind w:left="516" w:hanging="516"/>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7"/>
  </w:num>
  <w:num w:numId="3">
    <w:abstractNumId w:val="38"/>
  </w:num>
  <w:num w:numId="4">
    <w:abstractNumId w:val="39"/>
  </w:num>
  <w:num w:numId="5">
    <w:abstractNumId w:val="22"/>
  </w:num>
  <w:num w:numId="6">
    <w:abstractNumId w:val="18"/>
  </w:num>
  <w:num w:numId="7">
    <w:abstractNumId w:val="31"/>
  </w:num>
  <w:num w:numId="8">
    <w:abstractNumId w:val="14"/>
  </w:num>
  <w:num w:numId="9">
    <w:abstractNumId w:val="33"/>
  </w:num>
  <w:num w:numId="10">
    <w:abstractNumId w:val="35"/>
  </w:num>
  <w:num w:numId="11">
    <w:abstractNumId w:val="34"/>
  </w:num>
  <w:num w:numId="12">
    <w:abstractNumId w:val="12"/>
  </w:num>
  <w:num w:numId="13">
    <w:abstractNumId w:val="48"/>
  </w:num>
  <w:num w:numId="14">
    <w:abstractNumId w:val="19"/>
  </w:num>
  <w:num w:numId="15">
    <w:abstractNumId w:val="21"/>
  </w:num>
  <w:num w:numId="16">
    <w:abstractNumId w:val="36"/>
  </w:num>
  <w:num w:numId="17">
    <w:abstractNumId w:val="24"/>
  </w:num>
  <w:num w:numId="18">
    <w:abstractNumId w:val="8"/>
  </w:num>
  <w:num w:numId="19">
    <w:abstractNumId w:val="6"/>
  </w:num>
  <w:num w:numId="20">
    <w:abstractNumId w:val="17"/>
  </w:num>
  <w:num w:numId="21">
    <w:abstractNumId w:val="23"/>
  </w:num>
  <w:num w:numId="22">
    <w:abstractNumId w:val="3"/>
  </w:num>
  <w:num w:numId="23">
    <w:abstractNumId w:val="27"/>
  </w:num>
  <w:num w:numId="24">
    <w:abstractNumId w:val="28"/>
  </w:num>
  <w:num w:numId="25">
    <w:abstractNumId w:val="15"/>
  </w:num>
  <w:num w:numId="26">
    <w:abstractNumId w:val="41"/>
  </w:num>
  <w:num w:numId="27">
    <w:abstractNumId w:val="11"/>
  </w:num>
  <w:num w:numId="28">
    <w:abstractNumId w:val="2"/>
  </w:num>
  <w:num w:numId="29">
    <w:abstractNumId w:val="47"/>
  </w:num>
  <w:num w:numId="30">
    <w:abstractNumId w:val="25"/>
  </w:num>
  <w:num w:numId="31">
    <w:abstractNumId w:val="4"/>
  </w:num>
  <w:num w:numId="32">
    <w:abstractNumId w:val="40"/>
  </w:num>
  <w:num w:numId="33">
    <w:abstractNumId w:val="20"/>
  </w:num>
  <w:num w:numId="34">
    <w:abstractNumId w:val="46"/>
  </w:num>
  <w:num w:numId="35">
    <w:abstractNumId w:val="7"/>
  </w:num>
  <w:num w:numId="36">
    <w:abstractNumId w:val="32"/>
  </w:num>
  <w:num w:numId="37">
    <w:abstractNumId w:val="43"/>
  </w:num>
  <w:num w:numId="38">
    <w:abstractNumId w:val="13"/>
  </w:num>
  <w:num w:numId="39">
    <w:abstractNumId w:val="30"/>
  </w:num>
  <w:num w:numId="40">
    <w:abstractNumId w:val="45"/>
  </w:num>
  <w:num w:numId="41">
    <w:abstractNumId w:val="0"/>
  </w:num>
  <w:num w:numId="42">
    <w:abstractNumId w:val="16"/>
  </w:num>
  <w:num w:numId="43">
    <w:abstractNumId w:val="10"/>
  </w:num>
  <w:num w:numId="44">
    <w:abstractNumId w:val="9"/>
  </w:num>
  <w:num w:numId="45">
    <w:abstractNumId w:val="26"/>
  </w:num>
  <w:num w:numId="46">
    <w:abstractNumId w:val="44"/>
  </w:num>
  <w:num w:numId="47">
    <w:abstractNumId w:val="1"/>
  </w:num>
  <w:num w:numId="48">
    <w:abstractNumId w:val="49"/>
  </w:num>
  <w:num w:numId="49">
    <w:abstractNumId w:val="29"/>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3C74"/>
    <w:rsid w:val="00024572"/>
    <w:rsid w:val="00026132"/>
    <w:rsid w:val="00053F43"/>
    <w:rsid w:val="00082735"/>
    <w:rsid w:val="00090EA7"/>
    <w:rsid w:val="000A3E64"/>
    <w:rsid w:val="000C413F"/>
    <w:rsid w:val="0011475E"/>
    <w:rsid w:val="00133D27"/>
    <w:rsid w:val="00156185"/>
    <w:rsid w:val="0018170A"/>
    <w:rsid w:val="00191E4E"/>
    <w:rsid w:val="001B6E74"/>
    <w:rsid w:val="001C7A18"/>
    <w:rsid w:val="001E6E90"/>
    <w:rsid w:val="00225868"/>
    <w:rsid w:val="0023025F"/>
    <w:rsid w:val="00230A4A"/>
    <w:rsid w:val="00230C95"/>
    <w:rsid w:val="00240962"/>
    <w:rsid w:val="00265474"/>
    <w:rsid w:val="002705F2"/>
    <w:rsid w:val="00296EF5"/>
    <w:rsid w:val="002B6C7C"/>
    <w:rsid w:val="002C5FCD"/>
    <w:rsid w:val="002E1FFA"/>
    <w:rsid w:val="002F6798"/>
    <w:rsid w:val="00302150"/>
    <w:rsid w:val="00303C46"/>
    <w:rsid w:val="00331C4D"/>
    <w:rsid w:val="00365CBA"/>
    <w:rsid w:val="003742F4"/>
    <w:rsid w:val="00390BA3"/>
    <w:rsid w:val="003A42CB"/>
    <w:rsid w:val="003C4DF0"/>
    <w:rsid w:val="003C657D"/>
    <w:rsid w:val="003E094F"/>
    <w:rsid w:val="00427B36"/>
    <w:rsid w:val="00442032"/>
    <w:rsid w:val="00447A51"/>
    <w:rsid w:val="00455F80"/>
    <w:rsid w:val="004621F6"/>
    <w:rsid w:val="00470B4C"/>
    <w:rsid w:val="004808E5"/>
    <w:rsid w:val="0048457E"/>
    <w:rsid w:val="00492CF9"/>
    <w:rsid w:val="004A01E4"/>
    <w:rsid w:val="004D3E4D"/>
    <w:rsid w:val="004E182C"/>
    <w:rsid w:val="0050338F"/>
    <w:rsid w:val="005073D3"/>
    <w:rsid w:val="00522235"/>
    <w:rsid w:val="00530F4C"/>
    <w:rsid w:val="0053435B"/>
    <w:rsid w:val="00567FE9"/>
    <w:rsid w:val="005A5798"/>
    <w:rsid w:val="005D400A"/>
    <w:rsid w:val="005F416C"/>
    <w:rsid w:val="00601DD4"/>
    <w:rsid w:val="00607696"/>
    <w:rsid w:val="0063182F"/>
    <w:rsid w:val="006C1E98"/>
    <w:rsid w:val="006D046C"/>
    <w:rsid w:val="006F22CF"/>
    <w:rsid w:val="007A3B4C"/>
    <w:rsid w:val="007C45CD"/>
    <w:rsid w:val="007D5EA3"/>
    <w:rsid w:val="007E1278"/>
    <w:rsid w:val="00805A7D"/>
    <w:rsid w:val="008407B2"/>
    <w:rsid w:val="00864299"/>
    <w:rsid w:val="00891DF1"/>
    <w:rsid w:val="008E286A"/>
    <w:rsid w:val="008E55BC"/>
    <w:rsid w:val="00905CD1"/>
    <w:rsid w:val="00911AC9"/>
    <w:rsid w:val="009465DF"/>
    <w:rsid w:val="00947A6D"/>
    <w:rsid w:val="009923A6"/>
    <w:rsid w:val="00996140"/>
    <w:rsid w:val="00A06C11"/>
    <w:rsid w:val="00A51C30"/>
    <w:rsid w:val="00A724A2"/>
    <w:rsid w:val="00A72AA3"/>
    <w:rsid w:val="00AA177F"/>
    <w:rsid w:val="00AC126A"/>
    <w:rsid w:val="00AC5D03"/>
    <w:rsid w:val="00AD3A21"/>
    <w:rsid w:val="00AE0540"/>
    <w:rsid w:val="00B327EF"/>
    <w:rsid w:val="00B76FBF"/>
    <w:rsid w:val="00B83B5B"/>
    <w:rsid w:val="00BA439A"/>
    <w:rsid w:val="00BC6167"/>
    <w:rsid w:val="00C0718E"/>
    <w:rsid w:val="00C32EC7"/>
    <w:rsid w:val="00C3498D"/>
    <w:rsid w:val="00C54ED3"/>
    <w:rsid w:val="00C848C3"/>
    <w:rsid w:val="00C96203"/>
    <w:rsid w:val="00CB025C"/>
    <w:rsid w:val="00CB3602"/>
    <w:rsid w:val="00CB7633"/>
    <w:rsid w:val="00CC1F71"/>
    <w:rsid w:val="00CE6A2B"/>
    <w:rsid w:val="00D06228"/>
    <w:rsid w:val="00D115C4"/>
    <w:rsid w:val="00D1353E"/>
    <w:rsid w:val="00D248CB"/>
    <w:rsid w:val="00D63F17"/>
    <w:rsid w:val="00DE41FA"/>
    <w:rsid w:val="00E26837"/>
    <w:rsid w:val="00E36B46"/>
    <w:rsid w:val="00E410FB"/>
    <w:rsid w:val="00E874D3"/>
    <w:rsid w:val="00E943AF"/>
    <w:rsid w:val="00EA75BA"/>
    <w:rsid w:val="00EB7065"/>
    <w:rsid w:val="00EE759B"/>
    <w:rsid w:val="00F10D40"/>
    <w:rsid w:val="00F531FE"/>
    <w:rsid w:val="00F54B26"/>
    <w:rsid w:val="00F70BC3"/>
    <w:rsid w:val="00FA1E58"/>
    <w:rsid w:val="00FB1160"/>
    <w:rsid w:val="00FD5D3C"/>
    <w:rsid w:val="00FF5A8A"/>
    <w:rsid w:val="00FF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AC5962C"/>
  <w15:chartTrackingRefBased/>
  <w15:docId w15:val="{B7F21B07-DA99-47F5-90ED-50B286F5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9B"/>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link w:val="10"/>
    <w:uiPriority w:val="9"/>
    <w:qFormat/>
    <w:rsid w:val="00911AC9"/>
    <w:pPr>
      <w:widowControl/>
      <w:suppressAutoHyphens w:val="0"/>
      <w:autoSpaceDN/>
      <w:spacing w:before="100" w:beforeAutospacing="1" w:after="100" w:afterAutospacing="1"/>
      <w:jc w:val="left"/>
      <w:textAlignment w:val="auto"/>
      <w:outlineLvl w:val="0"/>
    </w:pPr>
    <w:rPr>
      <w:rFonts w:eastAsia="Times New Roman" w:cs="Times New Roman"/>
      <w:b/>
      <w:bCs/>
      <w:kern w:val="36"/>
      <w:sz w:val="48"/>
      <w:szCs w:val="48"/>
      <w:lang w:eastAsia="ru-RU" w:bidi="ar-SA"/>
    </w:rPr>
  </w:style>
  <w:style w:type="paragraph" w:styleId="3">
    <w:name w:val="heading 3"/>
    <w:basedOn w:val="a"/>
    <w:next w:val="a"/>
    <w:link w:val="30"/>
    <w:uiPriority w:val="9"/>
    <w:unhideWhenUsed/>
    <w:qFormat/>
    <w:rsid w:val="00E36B46"/>
    <w:pPr>
      <w:keepNext/>
      <w:keepLines/>
      <w:spacing w:before="40"/>
      <w:outlineLvl w:val="2"/>
    </w:pPr>
    <w:rPr>
      <w:rFonts w:asciiTheme="majorHAnsi" w:eastAsiaTheme="majorEastAsia" w:hAnsiTheme="majorHAnsi"/>
      <w:color w:val="1F3763"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99"/>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99"/>
    <w:locked/>
    <w:rsid w:val="00E943AF"/>
  </w:style>
  <w:style w:type="paragraph" w:styleId="aa">
    <w:name w:val="Balloon Text"/>
    <w:basedOn w:val="a"/>
    <w:link w:val="ab"/>
    <w:uiPriority w:val="99"/>
    <w:semiHidden/>
    <w:unhideWhenUsed/>
    <w:rsid w:val="00447A51"/>
    <w:rPr>
      <w:rFonts w:ascii="Segoe UI" w:hAnsi="Segoe UI"/>
      <w:sz w:val="18"/>
      <w:szCs w:val="16"/>
    </w:rPr>
  </w:style>
  <w:style w:type="character" w:customStyle="1" w:styleId="ab">
    <w:name w:val="Текст выноски Знак"/>
    <w:basedOn w:val="a0"/>
    <w:link w:val="aa"/>
    <w:uiPriority w:val="99"/>
    <w:semiHidden/>
    <w:rsid w:val="00447A51"/>
    <w:rPr>
      <w:rFonts w:ascii="Segoe UI" w:eastAsia="Arial Unicode MS" w:hAnsi="Segoe UI" w:cs="Mangal"/>
      <w:kern w:val="3"/>
      <w:sz w:val="18"/>
      <w:szCs w:val="16"/>
      <w:lang w:eastAsia="zh-CN" w:bidi="hi-IN"/>
    </w:rPr>
  </w:style>
  <w:style w:type="character" w:customStyle="1" w:styleId="99">
    <w:name w:val="Стиль99"/>
    <w:basedOn w:val="a0"/>
    <w:uiPriority w:val="1"/>
    <w:rsid w:val="00447A51"/>
    <w:rPr>
      <w:sz w:val="24"/>
    </w:rPr>
  </w:style>
  <w:style w:type="paragraph" w:customStyle="1" w:styleId="ac">
    <w:name w:val="[Ростех] Простой текст (Без уровня)"/>
    <w:link w:val="ad"/>
    <w:uiPriority w:val="99"/>
    <w:qFormat/>
    <w:rsid w:val="00447A51"/>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d">
    <w:name w:val="[Ростех] Простой текст (Без уровня) Знак"/>
    <w:link w:val="ac"/>
    <w:uiPriority w:val="99"/>
    <w:rsid w:val="00447A51"/>
    <w:rPr>
      <w:rFonts w:ascii="Proxima Nova ExCn Rg" w:eastAsia="Times New Roman" w:hAnsi="Proxima Nova ExCn Rg" w:cs="Times New Roman"/>
      <w:sz w:val="28"/>
      <w:szCs w:val="28"/>
      <w:lang w:eastAsia="ru-RU"/>
    </w:rPr>
  </w:style>
  <w:style w:type="paragraph" w:styleId="ae">
    <w:name w:val="Revision"/>
    <w:hidden/>
    <w:uiPriority w:val="99"/>
    <w:semiHidden/>
    <w:rsid w:val="00447A51"/>
    <w:pPr>
      <w:spacing w:after="0" w:line="240" w:lineRule="auto"/>
    </w:pPr>
    <w:rPr>
      <w:rFonts w:ascii="Times New Roman" w:eastAsia="Arial Unicode MS" w:hAnsi="Times New Roman" w:cs="Mangal"/>
      <w:kern w:val="3"/>
      <w:sz w:val="24"/>
      <w:szCs w:val="21"/>
      <w:lang w:eastAsia="zh-CN" w:bidi="hi-IN"/>
    </w:rPr>
  </w:style>
  <w:style w:type="paragraph" w:styleId="af">
    <w:name w:val="Body Text Indent"/>
    <w:basedOn w:val="a"/>
    <w:link w:val="af0"/>
    <w:rsid w:val="00447A51"/>
    <w:pPr>
      <w:widowControl/>
      <w:suppressAutoHyphens w:val="0"/>
      <w:autoSpaceDN/>
      <w:ind w:firstLine="720"/>
      <w:jc w:val="both"/>
      <w:textAlignment w:val="auto"/>
    </w:pPr>
    <w:rPr>
      <w:rFonts w:eastAsia="Times New Roman" w:cs="Times New Roman"/>
      <w:kern w:val="0"/>
      <w:szCs w:val="20"/>
      <w:lang w:val="x-none" w:eastAsia="x-none" w:bidi="ar-SA"/>
    </w:rPr>
  </w:style>
  <w:style w:type="character" w:customStyle="1" w:styleId="af0">
    <w:name w:val="Основной текст с отступом Знак"/>
    <w:basedOn w:val="a0"/>
    <w:link w:val="af"/>
    <w:rsid w:val="00447A51"/>
    <w:rPr>
      <w:rFonts w:ascii="Times New Roman" w:eastAsia="Times New Roman" w:hAnsi="Times New Roman" w:cs="Times New Roman"/>
      <w:sz w:val="24"/>
      <w:szCs w:val="20"/>
      <w:lang w:val="x-none" w:eastAsia="x-none"/>
    </w:rPr>
  </w:style>
  <w:style w:type="character" w:styleId="af1">
    <w:name w:val="annotation reference"/>
    <w:basedOn w:val="a0"/>
    <w:uiPriority w:val="99"/>
    <w:semiHidden/>
    <w:unhideWhenUsed/>
    <w:rsid w:val="00447A51"/>
    <w:rPr>
      <w:sz w:val="16"/>
      <w:szCs w:val="16"/>
    </w:rPr>
  </w:style>
  <w:style w:type="paragraph" w:styleId="af2">
    <w:name w:val="annotation text"/>
    <w:basedOn w:val="a"/>
    <w:link w:val="af3"/>
    <w:uiPriority w:val="99"/>
    <w:semiHidden/>
    <w:unhideWhenUsed/>
    <w:rsid w:val="00447A51"/>
    <w:rPr>
      <w:sz w:val="20"/>
      <w:szCs w:val="18"/>
    </w:rPr>
  </w:style>
  <w:style w:type="character" w:customStyle="1" w:styleId="af3">
    <w:name w:val="Текст примечания Знак"/>
    <w:basedOn w:val="a0"/>
    <w:link w:val="af2"/>
    <w:uiPriority w:val="99"/>
    <w:semiHidden/>
    <w:rsid w:val="00447A51"/>
    <w:rPr>
      <w:rFonts w:ascii="Times New Roman" w:eastAsia="Arial Unicode MS" w:hAnsi="Times New Roman" w:cs="Mangal"/>
      <w:kern w:val="3"/>
      <w:sz w:val="20"/>
      <w:szCs w:val="18"/>
      <w:lang w:eastAsia="zh-CN" w:bidi="hi-IN"/>
    </w:rPr>
  </w:style>
  <w:style w:type="paragraph" w:styleId="af4">
    <w:name w:val="annotation subject"/>
    <w:basedOn w:val="af2"/>
    <w:next w:val="af2"/>
    <w:link w:val="af5"/>
    <w:uiPriority w:val="99"/>
    <w:semiHidden/>
    <w:unhideWhenUsed/>
    <w:rsid w:val="00447A51"/>
    <w:rPr>
      <w:b/>
      <w:bCs/>
    </w:rPr>
  </w:style>
  <w:style w:type="character" w:customStyle="1" w:styleId="af5">
    <w:name w:val="Тема примечания Знак"/>
    <w:basedOn w:val="af3"/>
    <w:link w:val="af4"/>
    <w:uiPriority w:val="99"/>
    <w:semiHidden/>
    <w:rsid w:val="00447A51"/>
    <w:rPr>
      <w:rFonts w:ascii="Times New Roman" w:eastAsia="Arial Unicode MS" w:hAnsi="Times New Roman" w:cs="Mangal"/>
      <w:b/>
      <w:bCs/>
      <w:kern w:val="3"/>
      <w:sz w:val="20"/>
      <w:szCs w:val="18"/>
      <w:lang w:eastAsia="zh-CN" w:bidi="hi-IN"/>
    </w:rPr>
  </w:style>
  <w:style w:type="character" w:styleId="af6">
    <w:name w:val="Emphasis"/>
    <w:basedOn w:val="a0"/>
    <w:uiPriority w:val="20"/>
    <w:qFormat/>
    <w:rsid w:val="00447A51"/>
    <w:rPr>
      <w:i/>
      <w:iCs/>
    </w:rPr>
  </w:style>
  <w:style w:type="character" w:customStyle="1" w:styleId="10">
    <w:name w:val="Заголовок 1 Знак"/>
    <w:basedOn w:val="a0"/>
    <w:link w:val="1"/>
    <w:uiPriority w:val="9"/>
    <w:rsid w:val="00911AC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E36B46"/>
    <w:rPr>
      <w:rFonts w:asciiTheme="majorHAnsi" w:eastAsiaTheme="majorEastAsia" w:hAnsiTheme="majorHAnsi" w:cs="Mangal"/>
      <w:color w:val="1F3763" w:themeColor="accent1" w:themeShade="7F"/>
      <w:kern w:val="3"/>
      <w:sz w:val="24"/>
      <w:szCs w:val="21"/>
      <w:lang w:eastAsia="zh-CN" w:bidi="hi-IN"/>
    </w:rPr>
  </w:style>
  <w:style w:type="character" w:styleId="af7">
    <w:name w:val="Hyperlink"/>
    <w:basedOn w:val="a0"/>
    <w:uiPriority w:val="99"/>
    <w:unhideWhenUsed/>
    <w:rsid w:val="00E874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152059">
      <w:bodyDiv w:val="1"/>
      <w:marLeft w:val="0"/>
      <w:marRight w:val="0"/>
      <w:marTop w:val="0"/>
      <w:marBottom w:val="0"/>
      <w:divBdr>
        <w:top w:val="none" w:sz="0" w:space="0" w:color="auto"/>
        <w:left w:val="none" w:sz="0" w:space="0" w:color="auto"/>
        <w:bottom w:val="none" w:sz="0" w:space="0" w:color="auto"/>
        <w:right w:val="none" w:sz="0" w:space="0" w:color="auto"/>
      </w:divBdr>
    </w:div>
    <w:div w:id="505367667">
      <w:bodyDiv w:val="1"/>
      <w:marLeft w:val="0"/>
      <w:marRight w:val="0"/>
      <w:marTop w:val="0"/>
      <w:marBottom w:val="0"/>
      <w:divBdr>
        <w:top w:val="none" w:sz="0" w:space="0" w:color="auto"/>
        <w:left w:val="none" w:sz="0" w:space="0" w:color="auto"/>
        <w:bottom w:val="none" w:sz="0" w:space="0" w:color="auto"/>
        <w:right w:val="none" w:sz="0" w:space="0" w:color="auto"/>
      </w:divBdr>
    </w:div>
    <w:div w:id="997805048">
      <w:bodyDiv w:val="1"/>
      <w:marLeft w:val="0"/>
      <w:marRight w:val="0"/>
      <w:marTop w:val="0"/>
      <w:marBottom w:val="0"/>
      <w:divBdr>
        <w:top w:val="none" w:sz="0" w:space="0" w:color="auto"/>
        <w:left w:val="none" w:sz="0" w:space="0" w:color="auto"/>
        <w:bottom w:val="none" w:sz="0" w:space="0" w:color="auto"/>
        <w:right w:val="none" w:sz="0" w:space="0" w:color="auto"/>
      </w:divBdr>
    </w:div>
    <w:div w:id="1045373175">
      <w:bodyDiv w:val="1"/>
      <w:marLeft w:val="0"/>
      <w:marRight w:val="0"/>
      <w:marTop w:val="0"/>
      <w:marBottom w:val="0"/>
      <w:divBdr>
        <w:top w:val="none" w:sz="0" w:space="0" w:color="auto"/>
        <w:left w:val="none" w:sz="0" w:space="0" w:color="auto"/>
        <w:bottom w:val="none" w:sz="0" w:space="0" w:color="auto"/>
        <w:right w:val="none" w:sz="0" w:space="0" w:color="auto"/>
      </w:divBdr>
    </w:div>
    <w:div w:id="190860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oti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boti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botik.com/" TargetMode="External"/><Relationship Id="rId4" Type="http://schemas.openxmlformats.org/officeDocument/2006/relationships/settings" Target="settings.xml"/><Relationship Id="rId9" Type="http://schemas.openxmlformats.org/officeDocument/2006/relationships/hyperlink" Target="https://zabotik.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FFE6A9058D448EAD5F10CEDFD03420"/>
        <w:category>
          <w:name w:val="Общие"/>
          <w:gallery w:val="placeholder"/>
        </w:category>
        <w:types>
          <w:type w:val="bbPlcHdr"/>
        </w:types>
        <w:behaviors>
          <w:behavior w:val="content"/>
        </w:behaviors>
        <w:guid w:val="{0D815576-4931-41F6-AA89-AAF0A9C63881}"/>
      </w:docPartPr>
      <w:docPartBody>
        <w:p w:rsidR="0017228B" w:rsidRDefault="0017228B" w:rsidP="0017228B">
          <w:pPr>
            <w:pStyle w:val="4BFFE6A9058D448EAD5F10CEDFD03420"/>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8B"/>
    <w:rsid w:val="00000D89"/>
    <w:rsid w:val="0017228B"/>
    <w:rsid w:val="001B00F9"/>
    <w:rsid w:val="003778A2"/>
    <w:rsid w:val="007D3EDA"/>
    <w:rsid w:val="00863B46"/>
    <w:rsid w:val="00E379CF"/>
    <w:rsid w:val="00ED4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17228B"/>
    <w:rPr>
      <w:color w:val="808080"/>
    </w:rPr>
  </w:style>
  <w:style w:type="paragraph" w:customStyle="1" w:styleId="4BFFE6A9058D448EAD5F10CEDFD03420">
    <w:name w:val="4BFFE6A9058D448EAD5F10CEDFD03420"/>
    <w:rsid w:val="0017228B"/>
  </w:style>
  <w:style w:type="paragraph" w:customStyle="1" w:styleId="CE6C8A41F32440CBB84C44D39520A923">
    <w:name w:val="CE6C8A41F32440CBB84C44D39520A923"/>
    <w:rsid w:val="0017228B"/>
  </w:style>
  <w:style w:type="paragraph" w:customStyle="1" w:styleId="37CCE792C3154615BF1E3D20AD9AA9E4">
    <w:name w:val="37CCE792C3154615BF1E3D20AD9AA9E4"/>
    <w:rsid w:val="001722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7E2D-CC59-4D7B-BD39-C707EA65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3045</Words>
  <Characters>17357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11</cp:revision>
  <cp:lastPrinted>2023-04-20T13:18:00Z</cp:lastPrinted>
  <dcterms:created xsi:type="dcterms:W3CDTF">2023-07-04T08:37:00Z</dcterms:created>
  <dcterms:modified xsi:type="dcterms:W3CDTF">2023-07-07T07:23:00Z</dcterms:modified>
</cp:coreProperties>
</file>